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5F" w:rsidRDefault="00015C5F" w:rsidP="00015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C5F">
        <w:rPr>
          <w:rFonts w:ascii="Times New Roman" w:hAnsi="Times New Roman" w:cs="Times New Roman"/>
          <w:b/>
          <w:sz w:val="24"/>
          <w:szCs w:val="24"/>
        </w:rPr>
        <w:t>ПАСПОРТ ЗАЯВКИ</w:t>
      </w:r>
    </w:p>
    <w:tbl>
      <w:tblPr>
        <w:tblStyle w:val="a5"/>
        <w:tblW w:w="0" w:type="auto"/>
        <w:tblInd w:w="-459" w:type="dxa"/>
        <w:tblLook w:val="04A0"/>
      </w:tblPr>
      <w:tblGrid>
        <w:gridCol w:w="3119"/>
        <w:gridCol w:w="6748"/>
      </w:tblGrid>
      <w:tr w:rsidR="00015C5F" w:rsidRPr="00015C5F" w:rsidTr="00015C5F">
        <w:tc>
          <w:tcPr>
            <w:tcW w:w="3119" w:type="dxa"/>
          </w:tcPr>
          <w:p w:rsidR="00015C5F" w:rsidRPr="00015C5F" w:rsidRDefault="00015C5F" w:rsidP="00015C5F">
            <w:pPr>
              <w:pStyle w:val="TableParagraph"/>
              <w:spacing w:line="276" w:lineRule="auto"/>
              <w:ind w:left="67" w:right="958"/>
              <w:rPr>
                <w:sz w:val="24"/>
                <w:szCs w:val="24"/>
              </w:rPr>
            </w:pPr>
            <w:r w:rsidRPr="00015C5F">
              <w:rPr>
                <w:sz w:val="24"/>
                <w:szCs w:val="24"/>
              </w:rPr>
              <w:t>Название проекта</w:t>
            </w:r>
            <w:r w:rsidRPr="00015C5F">
              <w:rPr>
                <w:spacing w:val="1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(программы)</w:t>
            </w:r>
            <w:r w:rsidRPr="00015C5F">
              <w:rPr>
                <w:spacing w:val="-9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в</w:t>
            </w:r>
            <w:r w:rsidRPr="00015C5F">
              <w:rPr>
                <w:spacing w:val="-9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сфере</w:t>
            </w:r>
            <w:r w:rsidRPr="00015C5F">
              <w:rPr>
                <w:spacing w:val="-57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образования</w:t>
            </w:r>
          </w:p>
        </w:tc>
        <w:tc>
          <w:tcPr>
            <w:tcW w:w="6748" w:type="dxa"/>
          </w:tcPr>
          <w:p w:rsidR="00015C5F" w:rsidRPr="00015C5F" w:rsidRDefault="00015C5F" w:rsidP="00015C5F">
            <w:pPr>
              <w:pStyle w:val="TableParagraph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015C5F">
              <w:rPr>
                <w:spacing w:val="-4"/>
                <w:sz w:val="24"/>
                <w:szCs w:val="24"/>
              </w:rPr>
              <w:t>Сетевое взаимодействие МБОУ СОШ с. Тербуны – эффективный механизм реализации индивидуальных образовательных маршрутов школьников</w:t>
            </w:r>
          </w:p>
        </w:tc>
      </w:tr>
      <w:tr w:rsidR="00015C5F" w:rsidRPr="00015C5F" w:rsidTr="00015C5F">
        <w:tc>
          <w:tcPr>
            <w:tcW w:w="3119" w:type="dxa"/>
          </w:tcPr>
          <w:p w:rsidR="00015C5F" w:rsidRPr="00015C5F" w:rsidRDefault="00015C5F" w:rsidP="00015C5F">
            <w:pPr>
              <w:pStyle w:val="TableParagraph"/>
              <w:spacing w:line="276" w:lineRule="auto"/>
              <w:ind w:left="67" w:right="949"/>
              <w:rPr>
                <w:sz w:val="24"/>
                <w:szCs w:val="24"/>
              </w:rPr>
            </w:pPr>
            <w:r w:rsidRPr="00015C5F">
              <w:rPr>
                <w:sz w:val="24"/>
                <w:szCs w:val="24"/>
              </w:rPr>
              <w:t>Разработчик проекта</w:t>
            </w:r>
            <w:r w:rsidRPr="00015C5F">
              <w:rPr>
                <w:spacing w:val="-57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(программы)</w:t>
            </w:r>
          </w:p>
        </w:tc>
        <w:tc>
          <w:tcPr>
            <w:tcW w:w="6748" w:type="dxa"/>
          </w:tcPr>
          <w:p w:rsidR="00015C5F" w:rsidRPr="00015C5F" w:rsidRDefault="00015C5F" w:rsidP="00015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 средняя общеобразовательная школа с углубленным изучением отдельных предметов с</w:t>
            </w:r>
            <w:proofErr w:type="gramStart"/>
            <w:r w:rsidRPr="00015C5F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015C5F">
              <w:rPr>
                <w:rFonts w:ascii="Times New Roman" w:eastAsia="Calibri" w:hAnsi="Times New Roman" w:cs="Times New Roman"/>
                <w:sz w:val="24"/>
                <w:szCs w:val="24"/>
              </w:rPr>
              <w:t>ербуны Тербунского муниципального района Липецкой области</w:t>
            </w:r>
          </w:p>
          <w:p w:rsidR="00015C5F" w:rsidRPr="00015C5F" w:rsidRDefault="00015C5F" w:rsidP="00015C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C5F">
              <w:rPr>
                <w:rFonts w:ascii="Times New Roman" w:hAnsi="Times New Roman" w:cs="Times New Roman"/>
                <w:sz w:val="24"/>
                <w:szCs w:val="24"/>
              </w:rPr>
              <w:t xml:space="preserve">399540 </w:t>
            </w:r>
            <w:r w:rsidRPr="00015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Pr="00015C5F">
              <w:rPr>
                <w:rFonts w:ascii="Times New Roman" w:eastAsia="Calibri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015C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Pr="00015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Тербуны, ул</w:t>
            </w:r>
            <w:proofErr w:type="gramStart"/>
            <w:r w:rsidRPr="00015C5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015C5F">
              <w:rPr>
                <w:rFonts w:ascii="Times New Roman" w:eastAsia="Calibri" w:hAnsi="Times New Roman" w:cs="Times New Roman"/>
                <w:sz w:val="24"/>
                <w:szCs w:val="24"/>
              </w:rPr>
              <w:t>расноармейская,</w:t>
            </w:r>
            <w:r w:rsidRPr="00015C5F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Pr="00015C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15C5F" w:rsidRPr="00015C5F" w:rsidTr="00015C5F">
        <w:tc>
          <w:tcPr>
            <w:tcW w:w="3119" w:type="dxa"/>
          </w:tcPr>
          <w:p w:rsidR="00015C5F" w:rsidRPr="00015C5F" w:rsidRDefault="00015C5F" w:rsidP="00015C5F">
            <w:pPr>
              <w:pStyle w:val="TableParagraph"/>
              <w:spacing w:line="276" w:lineRule="auto"/>
              <w:ind w:left="67" w:right="360"/>
              <w:rPr>
                <w:sz w:val="24"/>
                <w:szCs w:val="24"/>
              </w:rPr>
            </w:pPr>
            <w:r w:rsidRPr="00015C5F">
              <w:rPr>
                <w:sz w:val="24"/>
                <w:szCs w:val="24"/>
              </w:rPr>
              <w:t>Сроки</w:t>
            </w:r>
            <w:r w:rsidRPr="00015C5F">
              <w:rPr>
                <w:spacing w:val="-2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реализации</w:t>
            </w:r>
            <w:r w:rsidRPr="00015C5F">
              <w:rPr>
                <w:spacing w:val="-7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проекта</w:t>
            </w:r>
            <w:r w:rsidRPr="00015C5F">
              <w:rPr>
                <w:spacing w:val="-57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(программы)</w:t>
            </w:r>
          </w:p>
        </w:tc>
        <w:tc>
          <w:tcPr>
            <w:tcW w:w="6748" w:type="dxa"/>
          </w:tcPr>
          <w:p w:rsidR="00015C5F" w:rsidRPr="00015C5F" w:rsidRDefault="006C5353" w:rsidP="00015C5F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="00015C5F" w:rsidRPr="00015C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1.01.2024-30.12.2027 гг.</w:t>
            </w:r>
          </w:p>
          <w:p w:rsidR="00015C5F" w:rsidRPr="00015C5F" w:rsidRDefault="00015C5F" w:rsidP="00015C5F">
            <w:pPr>
              <w:pStyle w:val="TableParagraph"/>
              <w:tabs>
                <w:tab w:val="left" w:pos="2035"/>
                <w:tab w:val="left" w:pos="3058"/>
                <w:tab w:val="left" w:pos="4517"/>
                <w:tab w:val="left" w:pos="5708"/>
              </w:tabs>
              <w:spacing w:line="276" w:lineRule="auto"/>
              <w:ind w:right="54" w:firstLine="283"/>
              <w:rPr>
                <w:i/>
                <w:sz w:val="24"/>
                <w:szCs w:val="24"/>
              </w:rPr>
            </w:pPr>
          </w:p>
        </w:tc>
      </w:tr>
      <w:tr w:rsidR="00015C5F" w:rsidRPr="00015C5F" w:rsidTr="00015C5F">
        <w:tc>
          <w:tcPr>
            <w:tcW w:w="3119" w:type="dxa"/>
          </w:tcPr>
          <w:p w:rsidR="00015C5F" w:rsidRPr="00015C5F" w:rsidRDefault="00015C5F" w:rsidP="00015C5F">
            <w:pPr>
              <w:pStyle w:val="TableParagraph"/>
              <w:spacing w:line="276" w:lineRule="auto"/>
              <w:ind w:left="67" w:right="1011"/>
              <w:rPr>
                <w:sz w:val="24"/>
                <w:szCs w:val="24"/>
              </w:rPr>
            </w:pPr>
            <w:r w:rsidRPr="00015C5F">
              <w:rPr>
                <w:sz w:val="24"/>
                <w:szCs w:val="24"/>
              </w:rPr>
              <w:t>Цель (цели) проекта</w:t>
            </w:r>
            <w:r w:rsidRPr="00015C5F">
              <w:rPr>
                <w:spacing w:val="-57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(программы)</w:t>
            </w:r>
          </w:p>
        </w:tc>
        <w:tc>
          <w:tcPr>
            <w:tcW w:w="6748" w:type="dxa"/>
          </w:tcPr>
          <w:p w:rsidR="00015C5F" w:rsidRPr="00015C5F" w:rsidRDefault="003E622D" w:rsidP="00015C5F">
            <w:pPr>
              <w:pStyle w:val="TableParagraph"/>
              <w:spacing w:line="276" w:lineRule="auto"/>
              <w:ind w:left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E14F43">
              <w:rPr>
                <w:sz w:val="24"/>
                <w:szCs w:val="24"/>
              </w:rPr>
              <w:t xml:space="preserve"> на базе МБОУ СОШ с</w:t>
            </w:r>
            <w:proofErr w:type="gramStart"/>
            <w:r w:rsidRPr="00E14F43">
              <w:rPr>
                <w:sz w:val="24"/>
                <w:szCs w:val="24"/>
              </w:rPr>
              <w:t>.Т</w:t>
            </w:r>
            <w:proofErr w:type="gramEnd"/>
            <w:r w:rsidRPr="00E14F43">
              <w:rPr>
                <w:sz w:val="24"/>
                <w:szCs w:val="24"/>
              </w:rPr>
              <w:t xml:space="preserve">ербуны </w:t>
            </w:r>
            <w:r w:rsidRPr="00E14F43">
              <w:rPr>
                <w:bCs/>
                <w:sz w:val="24"/>
                <w:szCs w:val="24"/>
              </w:rPr>
              <w:t>эффективных м</w:t>
            </w:r>
            <w:r>
              <w:rPr>
                <w:bCs/>
                <w:sz w:val="24"/>
                <w:szCs w:val="24"/>
              </w:rPr>
              <w:t>еханизмов</w:t>
            </w:r>
            <w:r w:rsidRPr="00E14F43">
              <w:rPr>
                <w:bCs/>
                <w:sz w:val="24"/>
                <w:szCs w:val="24"/>
              </w:rPr>
              <w:t xml:space="preserve"> сетевого взаимодействия для построения и реализации </w:t>
            </w:r>
            <w:r w:rsidRPr="00E14F43">
              <w:rPr>
                <w:spacing w:val="-4"/>
                <w:sz w:val="24"/>
                <w:szCs w:val="24"/>
              </w:rPr>
              <w:t>индивидуальных обра</w:t>
            </w:r>
            <w:r>
              <w:rPr>
                <w:spacing w:val="-4"/>
                <w:sz w:val="24"/>
                <w:szCs w:val="24"/>
              </w:rPr>
              <w:t xml:space="preserve">зовательных маршрутов </w:t>
            </w:r>
            <w:r w:rsidRPr="00E14F43">
              <w:rPr>
                <w:spacing w:val="-4"/>
                <w:sz w:val="24"/>
                <w:szCs w:val="24"/>
              </w:rPr>
              <w:t xml:space="preserve"> (</w:t>
            </w:r>
            <w:r>
              <w:rPr>
                <w:spacing w:val="-4"/>
                <w:sz w:val="24"/>
                <w:szCs w:val="24"/>
              </w:rPr>
              <w:t xml:space="preserve">далее </w:t>
            </w:r>
            <w:r w:rsidRPr="00E14F43">
              <w:rPr>
                <w:spacing w:val="-4"/>
                <w:sz w:val="24"/>
                <w:szCs w:val="24"/>
              </w:rPr>
              <w:t>ИОМ) школьников 1-11 классов</w:t>
            </w:r>
          </w:p>
        </w:tc>
      </w:tr>
      <w:tr w:rsidR="00015C5F" w:rsidRPr="00015C5F" w:rsidTr="00015C5F">
        <w:tc>
          <w:tcPr>
            <w:tcW w:w="3119" w:type="dxa"/>
          </w:tcPr>
          <w:p w:rsidR="00015C5F" w:rsidRPr="00015C5F" w:rsidRDefault="00015C5F" w:rsidP="00015C5F">
            <w:pPr>
              <w:pStyle w:val="TableParagraph"/>
              <w:spacing w:line="276" w:lineRule="auto"/>
              <w:ind w:left="67" w:right="665"/>
              <w:rPr>
                <w:sz w:val="24"/>
                <w:szCs w:val="24"/>
              </w:rPr>
            </w:pPr>
            <w:r w:rsidRPr="00015C5F">
              <w:rPr>
                <w:sz w:val="24"/>
                <w:szCs w:val="24"/>
              </w:rPr>
              <w:t>Задача</w:t>
            </w:r>
            <w:r w:rsidRPr="00015C5F">
              <w:rPr>
                <w:spacing w:val="-13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(задачи)</w:t>
            </w:r>
            <w:r w:rsidRPr="00015C5F">
              <w:rPr>
                <w:spacing w:val="-10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проекта</w:t>
            </w:r>
            <w:r w:rsidRPr="00015C5F">
              <w:rPr>
                <w:spacing w:val="-57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(программы)</w:t>
            </w:r>
          </w:p>
        </w:tc>
        <w:tc>
          <w:tcPr>
            <w:tcW w:w="6748" w:type="dxa"/>
          </w:tcPr>
          <w:p w:rsidR="00015C5F" w:rsidRPr="00015C5F" w:rsidRDefault="00015C5F" w:rsidP="00015C5F">
            <w:pPr>
              <w:pStyle w:val="1"/>
              <w:shd w:val="clear" w:color="auto" w:fill="FFFFFF"/>
              <w:spacing w:line="276" w:lineRule="auto"/>
              <w:ind w:left="0"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C5F">
              <w:rPr>
                <w:rFonts w:ascii="Times New Roman" w:hAnsi="Times New Roman"/>
                <w:sz w:val="24"/>
                <w:szCs w:val="24"/>
              </w:rPr>
              <w:t>1)</w:t>
            </w:r>
            <w:r w:rsidRPr="00015C5F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в </w:t>
            </w:r>
            <w:r w:rsidRPr="00015C5F"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 w:rsidRPr="00015C5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15C5F">
              <w:rPr>
                <w:rFonts w:ascii="Times New Roman" w:hAnsi="Times New Roman"/>
                <w:sz w:val="24"/>
                <w:szCs w:val="24"/>
              </w:rPr>
              <w:t xml:space="preserve">ербуны </w:t>
            </w:r>
            <w:r w:rsidRPr="00015C5F">
              <w:rPr>
                <w:rFonts w:ascii="Times New Roman" w:hAnsi="Times New Roman"/>
                <w:bCs/>
                <w:sz w:val="24"/>
                <w:szCs w:val="24"/>
              </w:rPr>
              <w:t>нормативно и организационно-методической базы инновационной деятельности (проектирование и реализация комплекса основных и дополнительных общеобразовательных программ (разделов, локальных актов);</w:t>
            </w:r>
          </w:p>
          <w:p w:rsidR="00015C5F" w:rsidRPr="00015C5F" w:rsidRDefault="00015C5F" w:rsidP="00015C5F">
            <w:pPr>
              <w:pStyle w:val="1"/>
              <w:shd w:val="clear" w:color="auto" w:fill="FFFFFF"/>
              <w:spacing w:line="276" w:lineRule="auto"/>
              <w:ind w:left="0"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C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2) </w:t>
            </w:r>
            <w:r w:rsidRPr="00015C5F">
              <w:rPr>
                <w:rFonts w:ascii="Times New Roman" w:hAnsi="Times New Roman"/>
                <w:bCs/>
                <w:sz w:val="24"/>
                <w:szCs w:val="24"/>
              </w:rPr>
              <w:t>определение и закрепление в практике МБОУ СОШ с</w:t>
            </w:r>
            <w:proofErr w:type="gramStart"/>
            <w:r w:rsidRPr="00015C5F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015C5F">
              <w:rPr>
                <w:rFonts w:ascii="Times New Roman" w:hAnsi="Times New Roman"/>
                <w:bCs/>
                <w:sz w:val="24"/>
                <w:szCs w:val="24"/>
              </w:rPr>
              <w:t>ербуны  эффективных механизмов управления сетевым взаимодействием школы с образовательными организациями и другими социальными партнерами при решении актуальных задач через построение индивидуальных образовательных маршрутов учеников;</w:t>
            </w:r>
          </w:p>
          <w:p w:rsidR="00015C5F" w:rsidRPr="00015C5F" w:rsidRDefault="00015C5F" w:rsidP="00015C5F">
            <w:pPr>
              <w:pStyle w:val="1"/>
              <w:shd w:val="clear" w:color="auto" w:fill="FFFFFF"/>
              <w:spacing w:line="276" w:lineRule="auto"/>
              <w:ind w:left="0" w:firstLine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15C5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3) проектирование и апробация ИОМ для каждого уровня образования, в том числе через сетевое взаимодействие</w:t>
            </w:r>
            <w:r w:rsidRPr="00015C5F"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</w:p>
          <w:p w:rsidR="00015C5F" w:rsidRPr="00015C5F" w:rsidRDefault="00015C5F" w:rsidP="00015C5F">
            <w:pPr>
              <w:pStyle w:val="1"/>
              <w:shd w:val="clear" w:color="auto" w:fill="FFFFFF"/>
              <w:spacing w:line="276" w:lineRule="auto"/>
              <w:ind w:left="0" w:firstLine="34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15C5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4) </w:t>
            </w:r>
            <w:r w:rsidRPr="00015C5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расширение рефлексивно-активной среды инновационного развития МБОУ СОШ  с</w:t>
            </w:r>
            <w:proofErr w:type="gramStart"/>
            <w:r w:rsidRPr="00015C5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.Т</w:t>
            </w:r>
            <w:proofErr w:type="gramEnd"/>
            <w:r w:rsidRPr="00015C5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ербуны  и школ-партнеров за счет их включения в сетевое взаимодействие  с интеллектуальными партнерами (ВУЗами), </w:t>
            </w:r>
            <w:proofErr w:type="spellStart"/>
            <w:r w:rsidRPr="00015C5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бизнес-партнерами</w:t>
            </w:r>
            <w:proofErr w:type="spellEnd"/>
            <w:r w:rsidRPr="00015C5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представляющими реальный сектор экономики.</w:t>
            </w:r>
          </w:p>
          <w:p w:rsidR="00015C5F" w:rsidRPr="00015C5F" w:rsidRDefault="00015C5F" w:rsidP="00015C5F">
            <w:pPr>
              <w:pStyle w:val="TableParagraph"/>
              <w:tabs>
                <w:tab w:val="left" w:pos="591"/>
              </w:tabs>
              <w:spacing w:line="276" w:lineRule="auto"/>
              <w:ind w:left="590"/>
              <w:rPr>
                <w:i/>
                <w:sz w:val="24"/>
                <w:szCs w:val="24"/>
              </w:rPr>
            </w:pPr>
          </w:p>
        </w:tc>
      </w:tr>
      <w:tr w:rsidR="00015C5F" w:rsidRPr="00015C5F" w:rsidTr="00015C5F">
        <w:tc>
          <w:tcPr>
            <w:tcW w:w="3119" w:type="dxa"/>
          </w:tcPr>
          <w:p w:rsidR="00015C5F" w:rsidRPr="00015C5F" w:rsidRDefault="00015C5F" w:rsidP="00015C5F">
            <w:pPr>
              <w:pStyle w:val="TableParagraph"/>
              <w:spacing w:line="276" w:lineRule="auto"/>
              <w:ind w:left="67" w:right="378"/>
              <w:rPr>
                <w:sz w:val="24"/>
                <w:szCs w:val="24"/>
              </w:rPr>
            </w:pPr>
            <w:r w:rsidRPr="00015C5F">
              <w:rPr>
                <w:sz w:val="24"/>
                <w:szCs w:val="24"/>
              </w:rPr>
              <w:t>Основное направление</w:t>
            </w:r>
            <w:r w:rsidRPr="00015C5F">
              <w:rPr>
                <w:spacing w:val="1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деятельности</w:t>
            </w:r>
            <w:r w:rsidRPr="00015C5F">
              <w:rPr>
                <w:spacing w:val="1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инновационных</w:t>
            </w:r>
            <w:r w:rsidRPr="00015C5F">
              <w:rPr>
                <w:spacing w:val="-10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площадок</w:t>
            </w:r>
          </w:p>
        </w:tc>
        <w:tc>
          <w:tcPr>
            <w:tcW w:w="6748" w:type="dxa"/>
          </w:tcPr>
          <w:p w:rsidR="00575766" w:rsidRPr="00575766" w:rsidRDefault="00575766" w:rsidP="00575766">
            <w:pPr>
              <w:pStyle w:val="TableParagraph"/>
              <w:spacing w:line="276" w:lineRule="auto"/>
              <w:ind w:left="34"/>
              <w:jc w:val="both"/>
              <w:rPr>
                <w:sz w:val="24"/>
              </w:rPr>
            </w:pPr>
            <w:r w:rsidRPr="00575766">
              <w:rPr>
                <w:sz w:val="24"/>
              </w:rPr>
              <w:t>1)</w:t>
            </w:r>
            <w:r w:rsidRPr="00575766">
              <w:rPr>
                <w:spacing w:val="1"/>
                <w:sz w:val="24"/>
              </w:rPr>
              <w:t xml:space="preserve"> </w:t>
            </w:r>
            <w:r w:rsidRPr="00575766">
              <w:rPr>
                <w:sz w:val="24"/>
              </w:rPr>
              <w:t>Разработка,</w:t>
            </w:r>
            <w:r w:rsidRPr="00575766">
              <w:rPr>
                <w:spacing w:val="2"/>
                <w:sz w:val="24"/>
              </w:rPr>
              <w:t xml:space="preserve"> </w:t>
            </w:r>
            <w:r w:rsidRPr="00575766">
              <w:rPr>
                <w:sz w:val="24"/>
              </w:rPr>
              <w:t>апробация</w:t>
            </w:r>
            <w:r w:rsidRPr="00575766">
              <w:rPr>
                <w:spacing w:val="-6"/>
                <w:sz w:val="24"/>
              </w:rPr>
              <w:t xml:space="preserve"> </w:t>
            </w:r>
            <w:r w:rsidRPr="00575766">
              <w:rPr>
                <w:sz w:val="24"/>
              </w:rPr>
              <w:t>и</w:t>
            </w:r>
            <w:r w:rsidRPr="00575766">
              <w:rPr>
                <w:spacing w:val="-6"/>
                <w:sz w:val="24"/>
              </w:rPr>
              <w:t xml:space="preserve"> </w:t>
            </w:r>
            <w:r w:rsidRPr="00575766">
              <w:rPr>
                <w:sz w:val="24"/>
              </w:rPr>
              <w:t>(или)</w:t>
            </w:r>
            <w:r w:rsidRPr="00575766">
              <w:rPr>
                <w:spacing w:val="-2"/>
                <w:sz w:val="24"/>
              </w:rPr>
              <w:t xml:space="preserve"> </w:t>
            </w:r>
            <w:r w:rsidRPr="00575766">
              <w:rPr>
                <w:sz w:val="24"/>
              </w:rPr>
              <w:t>внедрение новых</w:t>
            </w:r>
            <w:r w:rsidRPr="00575766">
              <w:rPr>
                <w:spacing w:val="1"/>
                <w:sz w:val="24"/>
              </w:rPr>
              <w:t xml:space="preserve"> </w:t>
            </w:r>
            <w:proofErr w:type="gramStart"/>
            <w:r w:rsidRPr="00575766">
              <w:rPr>
                <w:sz w:val="24"/>
              </w:rPr>
              <w:t>механизмов</w:t>
            </w:r>
            <w:r w:rsidRPr="00575766">
              <w:rPr>
                <w:spacing w:val="1"/>
                <w:sz w:val="24"/>
              </w:rPr>
              <w:t xml:space="preserve"> </w:t>
            </w:r>
            <w:r w:rsidRPr="00575766">
              <w:rPr>
                <w:sz w:val="24"/>
              </w:rPr>
              <w:t>саморегулирования</w:t>
            </w:r>
            <w:r w:rsidRPr="00575766">
              <w:rPr>
                <w:spacing w:val="1"/>
                <w:sz w:val="24"/>
              </w:rPr>
              <w:t xml:space="preserve"> </w:t>
            </w:r>
            <w:r w:rsidRPr="00575766">
              <w:rPr>
                <w:sz w:val="24"/>
              </w:rPr>
              <w:t>деятельности</w:t>
            </w:r>
            <w:r w:rsidRPr="00575766">
              <w:rPr>
                <w:spacing w:val="1"/>
                <w:sz w:val="24"/>
              </w:rPr>
              <w:t xml:space="preserve"> </w:t>
            </w:r>
            <w:r w:rsidRPr="00575766">
              <w:rPr>
                <w:sz w:val="24"/>
              </w:rPr>
              <w:t>объединений образовательных организаций</w:t>
            </w:r>
            <w:proofErr w:type="gramEnd"/>
            <w:r w:rsidRPr="00575766">
              <w:rPr>
                <w:sz w:val="24"/>
              </w:rPr>
              <w:t xml:space="preserve"> и работников</w:t>
            </w:r>
            <w:r w:rsidRPr="00575766">
              <w:rPr>
                <w:spacing w:val="1"/>
                <w:sz w:val="24"/>
              </w:rPr>
              <w:t xml:space="preserve"> </w:t>
            </w:r>
            <w:r w:rsidRPr="00575766">
              <w:rPr>
                <w:sz w:val="24"/>
              </w:rPr>
              <w:t>сферы</w:t>
            </w:r>
            <w:r w:rsidRPr="00575766">
              <w:rPr>
                <w:spacing w:val="1"/>
                <w:sz w:val="24"/>
              </w:rPr>
              <w:t xml:space="preserve"> </w:t>
            </w:r>
            <w:r w:rsidRPr="00575766">
              <w:rPr>
                <w:sz w:val="24"/>
              </w:rPr>
              <w:t>образования, а также сетевого взаимодействия образовательных</w:t>
            </w:r>
            <w:r w:rsidRPr="00575766">
              <w:rPr>
                <w:spacing w:val="1"/>
                <w:sz w:val="24"/>
              </w:rPr>
              <w:t xml:space="preserve"> </w:t>
            </w:r>
            <w:r w:rsidRPr="00575766">
              <w:rPr>
                <w:sz w:val="24"/>
              </w:rPr>
              <w:t>организаций;</w:t>
            </w:r>
          </w:p>
          <w:p w:rsidR="00015C5F" w:rsidRPr="00015C5F" w:rsidRDefault="00575766" w:rsidP="00575766">
            <w:pPr>
              <w:pStyle w:val="a6"/>
              <w:widowControl/>
              <w:suppressAutoHyphens/>
              <w:autoSpaceDE/>
              <w:autoSpaceDN/>
              <w:spacing w:line="276" w:lineRule="auto"/>
              <w:jc w:val="both"/>
              <w:rPr>
                <w:i/>
              </w:rPr>
            </w:pPr>
            <w:r w:rsidRPr="00575766">
              <w:t>2)инновационная</w:t>
            </w:r>
            <w:r w:rsidRPr="00575766">
              <w:rPr>
                <w:spacing w:val="1"/>
              </w:rPr>
              <w:t xml:space="preserve"> </w:t>
            </w:r>
            <w:r w:rsidRPr="00575766">
              <w:t>деятельность</w:t>
            </w:r>
            <w:r w:rsidRPr="00575766">
              <w:rPr>
                <w:spacing w:val="1"/>
              </w:rPr>
              <w:t xml:space="preserve"> </w:t>
            </w:r>
            <w:r w:rsidRPr="00575766">
              <w:t>в</w:t>
            </w:r>
            <w:r w:rsidRPr="00575766">
              <w:rPr>
                <w:spacing w:val="1"/>
              </w:rPr>
              <w:t xml:space="preserve"> </w:t>
            </w:r>
            <w:r w:rsidRPr="00575766">
              <w:t>сфере</w:t>
            </w:r>
            <w:r w:rsidRPr="00575766">
              <w:rPr>
                <w:spacing w:val="1"/>
              </w:rPr>
              <w:t xml:space="preserve"> </w:t>
            </w:r>
            <w:r w:rsidRPr="00575766">
              <w:t>образования,</w:t>
            </w:r>
            <w:r w:rsidRPr="00575766">
              <w:rPr>
                <w:spacing w:val="1"/>
              </w:rPr>
              <w:t xml:space="preserve"> </w:t>
            </w:r>
            <w:r w:rsidRPr="00575766">
              <w:t>направленная</w:t>
            </w:r>
            <w:r w:rsidRPr="00575766">
              <w:rPr>
                <w:spacing w:val="1"/>
              </w:rPr>
              <w:t xml:space="preserve"> </w:t>
            </w:r>
            <w:r w:rsidRPr="00575766">
              <w:t>на</w:t>
            </w:r>
            <w:r w:rsidRPr="00575766">
              <w:rPr>
                <w:spacing w:val="1"/>
              </w:rPr>
              <w:t xml:space="preserve"> </w:t>
            </w:r>
            <w:r w:rsidRPr="00575766">
              <w:t>совершенствование</w:t>
            </w:r>
            <w:r w:rsidRPr="00575766">
              <w:rPr>
                <w:spacing w:val="1"/>
              </w:rPr>
              <w:t xml:space="preserve"> </w:t>
            </w:r>
            <w:r w:rsidRPr="00575766">
              <w:t>научно-педагогического,</w:t>
            </w:r>
            <w:r w:rsidRPr="00575766">
              <w:rPr>
                <w:spacing w:val="1"/>
              </w:rPr>
              <w:t xml:space="preserve"> </w:t>
            </w:r>
            <w:r w:rsidRPr="00575766">
              <w:t>учебно-методического,</w:t>
            </w:r>
            <w:r w:rsidRPr="00575766">
              <w:rPr>
                <w:spacing w:val="1"/>
              </w:rPr>
              <w:t xml:space="preserve"> </w:t>
            </w:r>
            <w:r w:rsidRPr="00575766">
              <w:t>организационного,</w:t>
            </w:r>
            <w:r w:rsidRPr="00575766">
              <w:rPr>
                <w:spacing w:val="1"/>
              </w:rPr>
              <w:t xml:space="preserve"> </w:t>
            </w:r>
            <w:r w:rsidRPr="00575766">
              <w:t>правового,</w:t>
            </w:r>
            <w:r w:rsidRPr="00575766">
              <w:rPr>
                <w:spacing w:val="1"/>
              </w:rPr>
              <w:t xml:space="preserve"> </w:t>
            </w:r>
            <w:r w:rsidRPr="00575766">
              <w:t>финансов</w:t>
            </w:r>
            <w:proofErr w:type="gramStart"/>
            <w:r w:rsidRPr="00575766">
              <w:t>о-</w:t>
            </w:r>
            <w:proofErr w:type="gramEnd"/>
            <w:r w:rsidRPr="00575766">
              <w:rPr>
                <w:spacing w:val="-57"/>
              </w:rPr>
              <w:t xml:space="preserve"> </w:t>
            </w:r>
            <w:r w:rsidRPr="00575766">
              <w:t>экономического,</w:t>
            </w:r>
            <w:r w:rsidRPr="00575766">
              <w:tab/>
              <w:t>кадрового,</w:t>
            </w:r>
            <w:r w:rsidRPr="00575766">
              <w:tab/>
            </w:r>
            <w:r w:rsidRPr="00575766">
              <w:rPr>
                <w:spacing w:val="-1"/>
              </w:rPr>
              <w:t>материально-технического</w:t>
            </w:r>
            <w:r w:rsidRPr="00575766">
              <w:rPr>
                <w:spacing w:val="-58"/>
              </w:rPr>
              <w:t xml:space="preserve"> </w:t>
            </w:r>
            <w:r w:rsidRPr="00575766">
              <w:t>обеспечения</w:t>
            </w:r>
            <w:r w:rsidRPr="00575766">
              <w:rPr>
                <w:spacing w:val="1"/>
              </w:rPr>
              <w:t xml:space="preserve"> </w:t>
            </w:r>
            <w:r w:rsidRPr="00575766">
              <w:t>системы</w:t>
            </w:r>
            <w:r w:rsidRPr="00575766">
              <w:rPr>
                <w:spacing w:val="3"/>
              </w:rPr>
              <w:t xml:space="preserve"> </w:t>
            </w:r>
            <w:r w:rsidRPr="00575766">
              <w:t>образования.</w:t>
            </w:r>
          </w:p>
        </w:tc>
      </w:tr>
      <w:tr w:rsidR="00015C5F" w:rsidRPr="00015C5F" w:rsidTr="00015C5F">
        <w:tc>
          <w:tcPr>
            <w:tcW w:w="3119" w:type="dxa"/>
          </w:tcPr>
          <w:p w:rsidR="00015C5F" w:rsidRPr="00015C5F" w:rsidRDefault="00015C5F" w:rsidP="00015C5F">
            <w:pPr>
              <w:pStyle w:val="TableParagraph"/>
              <w:spacing w:line="276" w:lineRule="auto"/>
              <w:ind w:left="67" w:right="493"/>
              <w:rPr>
                <w:sz w:val="24"/>
                <w:szCs w:val="24"/>
              </w:rPr>
            </w:pPr>
            <w:r w:rsidRPr="00015C5F">
              <w:rPr>
                <w:sz w:val="24"/>
                <w:szCs w:val="24"/>
              </w:rPr>
              <w:t xml:space="preserve">Сведения о </w:t>
            </w:r>
            <w:r w:rsidRPr="00015C5F">
              <w:rPr>
                <w:sz w:val="24"/>
                <w:szCs w:val="24"/>
              </w:rPr>
              <w:lastRenderedPageBreak/>
              <w:t>значимости</w:t>
            </w:r>
            <w:r w:rsidRPr="00015C5F">
              <w:rPr>
                <w:spacing w:val="1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проекта (программы) для</w:t>
            </w:r>
            <w:r w:rsidRPr="00015C5F">
              <w:rPr>
                <w:spacing w:val="-57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системы</w:t>
            </w:r>
            <w:r w:rsidRPr="00015C5F">
              <w:rPr>
                <w:spacing w:val="-1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образования</w:t>
            </w:r>
          </w:p>
        </w:tc>
        <w:tc>
          <w:tcPr>
            <w:tcW w:w="6748" w:type="dxa"/>
          </w:tcPr>
          <w:p w:rsidR="003E622D" w:rsidRPr="00493C62" w:rsidRDefault="00015C5F" w:rsidP="003E622D">
            <w:pPr>
              <w:jc w:val="both"/>
              <w:rPr>
                <w:rFonts w:ascii="Times New Roman" w:eastAsia="Times New Roman" w:hAnsi="Times New Roman" w:cs="Times New Roman"/>
                <w:color w:val="1D1333"/>
                <w:sz w:val="24"/>
                <w:szCs w:val="24"/>
                <w:lang w:eastAsia="ru-RU"/>
              </w:rPr>
            </w:pPr>
            <w:r w:rsidRPr="00015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E622D" w:rsidRPr="00493C6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принципом общедоступности образования, </w:t>
            </w:r>
            <w:r w:rsidR="003E622D" w:rsidRPr="00493C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закрепленном в статье 2 Закона РФ "Об образовании", в </w:t>
            </w:r>
            <w:r w:rsidR="003E622D" w:rsidRPr="00493C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проекте реализуется </w:t>
            </w:r>
            <w:r w:rsidR="003E622D" w:rsidRPr="00493C62">
              <w:rPr>
                <w:rFonts w:ascii="Times New Roman" w:eastAsia="Times New Roman" w:hAnsi="Times New Roman" w:cs="Times New Roman"/>
                <w:color w:val="1D1333"/>
                <w:sz w:val="24"/>
                <w:szCs w:val="24"/>
                <w:lang w:eastAsia="ru-RU"/>
              </w:rPr>
              <w:t>обеспечение равного доступа к качественному образованию независимо от места жительства школьников.</w:t>
            </w:r>
          </w:p>
          <w:p w:rsidR="003E622D" w:rsidRPr="00493C62" w:rsidRDefault="003E622D" w:rsidP="003E622D">
            <w:pPr>
              <w:jc w:val="both"/>
              <w:rPr>
                <w:rFonts w:ascii="Times New Roman" w:eastAsia="Times New Roman" w:hAnsi="Times New Roman" w:cs="Times New Roman"/>
                <w:color w:val="1D1333"/>
                <w:sz w:val="24"/>
                <w:szCs w:val="24"/>
                <w:lang w:eastAsia="ru-RU"/>
              </w:rPr>
            </w:pPr>
            <w:r w:rsidRPr="00493C6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одному из основных положений Нацпроекта «Образование» обучающимся 5 – 11-х классов будут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обучения, к концу 2024 года. Заявленный проект коррелируется с указанным положением.</w:t>
            </w:r>
          </w:p>
          <w:p w:rsidR="003E622D" w:rsidRPr="00E14F43" w:rsidRDefault="003E622D" w:rsidP="003E6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«Профориентация»  заявлено одним из магистральных в рамках  реализации проекта «Школа </w:t>
            </w:r>
            <w:proofErr w:type="spellStart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 России».  </w:t>
            </w:r>
            <w:proofErr w:type="gramStart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Письма </w:t>
            </w:r>
            <w:proofErr w:type="spellStart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01.06.2023 N АБ-2324/05 "О внедрении Единой модели профессиональной ориентации" и в соответствии с  "Методическими рекомендациями по реализации профориентационного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образования" в проекте предусмотрена возможность получения первой профессии для учеников в школе.</w:t>
            </w:r>
            <w:proofErr w:type="gramEnd"/>
          </w:p>
          <w:p w:rsidR="00015C5F" w:rsidRPr="00015C5F" w:rsidRDefault="00015C5F" w:rsidP="00015C5F">
            <w:pPr>
              <w:pStyle w:val="1"/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C5F">
              <w:rPr>
                <w:rFonts w:ascii="Times New Roman" w:hAnsi="Times New Roman"/>
                <w:bCs/>
                <w:sz w:val="24"/>
                <w:szCs w:val="24"/>
              </w:rPr>
              <w:t xml:space="preserve">2.Сегодня в системе образования существует диспропорция в качестве предоставления и разнообразия спектра образовательных услуг для школ региональных, федеральных центров и сельских школ. Кроме того, есть потребность в выстраивании единого образовательного пространства, обеспечивающего </w:t>
            </w:r>
            <w:r w:rsidR="00832A02">
              <w:rPr>
                <w:rFonts w:ascii="Times New Roman" w:hAnsi="Times New Roman"/>
                <w:bCs/>
                <w:sz w:val="24"/>
                <w:szCs w:val="24"/>
              </w:rPr>
              <w:t xml:space="preserve">осознанное </w:t>
            </w:r>
            <w:r w:rsidRPr="00015C5F">
              <w:rPr>
                <w:rFonts w:ascii="Times New Roman" w:hAnsi="Times New Roman"/>
                <w:bCs/>
                <w:sz w:val="24"/>
                <w:szCs w:val="24"/>
              </w:rPr>
              <w:t>профессиональное самоопределение и трудоустройство выпускников.</w:t>
            </w:r>
          </w:p>
          <w:p w:rsidR="00015C5F" w:rsidRPr="00015C5F" w:rsidRDefault="00015C5F" w:rsidP="00266F67">
            <w:pPr>
              <w:pStyle w:val="1"/>
              <w:shd w:val="clear" w:color="auto" w:fill="FFFFFF"/>
              <w:spacing w:line="276" w:lineRule="auto"/>
              <w:ind w:left="0"/>
              <w:jc w:val="both"/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</w:pPr>
            <w:r w:rsidRPr="00015C5F"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  <w:t xml:space="preserve">В условиях новых социальных реалий в России на первый план выходит задача обеспечения способности системы образования </w:t>
            </w:r>
            <w:r w:rsidR="00832A02"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  <w:t>быстро</w:t>
            </w:r>
            <w:r w:rsidRPr="00015C5F"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  <w:t xml:space="preserve"> реагировать на запросы личности, изменение потребностей экономики и  развитие </w:t>
            </w:r>
            <w:r w:rsidR="00832A02"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  <w:t>гибких</w:t>
            </w:r>
            <w:r w:rsidRPr="00015C5F"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  <w:t xml:space="preserve"> навыков школьников.</w:t>
            </w:r>
          </w:p>
          <w:p w:rsidR="00015C5F" w:rsidRPr="00015C5F" w:rsidRDefault="00015C5F" w:rsidP="00015C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младших школьников (1-4 классы) нет еще оснований для совершения серьезного профессионального выбора, еще не возникает вопросов о содержании профессии, условиях работы, престиже, вознаграждении. Но именно в этом возрасте могут возникнуть интересы, которые будут иметь выход на профессиональную деятельность</w:t>
            </w:r>
            <w:r w:rsidR="0026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5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Именно здесь </w:t>
            </w:r>
            <w:r w:rsidR="00266F67" w:rsidRPr="00015C5F">
              <w:rPr>
                <w:rFonts w:ascii="Times New Roman" w:eastAsia="Calibri" w:hAnsi="Times New Roman" w:cs="Times New Roman"/>
                <w:sz w:val="24"/>
                <w:szCs w:val="24"/>
              </w:rPr>
              <w:t>закладывается</w:t>
            </w:r>
            <w:r w:rsidRPr="00015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5C5F"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  <w:r w:rsidRPr="00015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15C5F">
              <w:rPr>
                <w:rFonts w:ascii="Times New Roman" w:eastAsia="Calibri" w:hAnsi="Times New Roman" w:cs="Times New Roman"/>
                <w:sz w:val="24"/>
                <w:szCs w:val="24"/>
              </w:rPr>
              <w:t>учитывающий</w:t>
            </w:r>
            <w:proofErr w:type="gramEnd"/>
            <w:r w:rsidRPr="00015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курсы</w:t>
            </w:r>
            <w:r w:rsidRPr="00015C5F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 w:rsidRPr="00015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каждого ребенка.</w:t>
            </w:r>
          </w:p>
          <w:p w:rsidR="00015C5F" w:rsidRPr="00015C5F" w:rsidRDefault="00015C5F" w:rsidP="00015C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5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15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Будущая профессиональная деятельность выступает на этапе обучения в 5-9 классах  как способ создания определенного образа жизни, как путь самореализации, раскрытия своих возможностей, что </w:t>
            </w:r>
            <w:r w:rsidR="0083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</w:t>
            </w:r>
            <w:r w:rsidRPr="00015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отображено в ИОМ данного уровня образования.</w:t>
            </w:r>
          </w:p>
          <w:p w:rsidR="00015C5F" w:rsidRPr="00015C5F" w:rsidRDefault="00015C5F" w:rsidP="00015C5F">
            <w:pPr>
              <w:pStyle w:val="1"/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15C5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Сегодняшнему выпускнику необходимы не просто базовые </w:t>
            </w:r>
            <w:r w:rsidRPr="00015C5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предметные знания, а формирование  непрерывно обновляющихся с учетом изменений требований к базовым компетенциям цифровой экономики. Поэтому назрела необходимость обучения школьников 10-11 классов по ИОМ в соответствии с их склонностями, запросами в рамках профильного обучения, которое будет отвечать персональному профилю каждого выпускника, ежегодно обновляться и фиксироваться в индивидуальном учебном плане школьника, как части ИОМ.</w:t>
            </w:r>
          </w:p>
          <w:p w:rsidR="00015C5F" w:rsidRPr="00015C5F" w:rsidRDefault="00015C5F" w:rsidP="00266F67">
            <w:pPr>
              <w:pStyle w:val="1"/>
              <w:shd w:val="clear" w:color="auto" w:fill="FFFFFF"/>
              <w:spacing w:line="276" w:lineRule="auto"/>
              <w:ind w:left="0" w:firstLine="34"/>
              <w:jc w:val="both"/>
              <w:rPr>
                <w:rFonts w:ascii="Times New Roman" w:hAnsi="Times New Roman"/>
                <w:color w:val="00B050"/>
                <w:spacing w:val="-4"/>
                <w:sz w:val="24"/>
                <w:szCs w:val="24"/>
              </w:rPr>
            </w:pPr>
            <w:r w:rsidRPr="00015C5F">
              <w:rPr>
                <w:rFonts w:ascii="Times New Roman" w:hAnsi="Times New Roman"/>
                <w:bCs/>
                <w:sz w:val="24"/>
                <w:szCs w:val="24"/>
              </w:rPr>
              <w:t xml:space="preserve">Предлагаемая к реализации Программа инновационной деятельности  направлена на реализацию миссии школы как центра взаимодействия школы и социальных партнеров, выравнивание диспропорций в качестве предоставления и разнообразия спектра образовательных услуг, выстраивание единого образовательного пространства, обеспечивающего индивидуализацию процесса обучения для каждого школьника. Способствовать этому будет организация сетевого взаимодействия со школами, ВУЗами и </w:t>
            </w:r>
            <w:proofErr w:type="spellStart"/>
            <w:r w:rsidRPr="00015C5F">
              <w:rPr>
                <w:rFonts w:ascii="Times New Roman" w:hAnsi="Times New Roman"/>
                <w:bCs/>
                <w:sz w:val="24"/>
                <w:szCs w:val="24"/>
              </w:rPr>
              <w:t>СУЗами</w:t>
            </w:r>
            <w:proofErr w:type="spellEnd"/>
            <w:r w:rsidRPr="00015C5F">
              <w:rPr>
                <w:rFonts w:ascii="Times New Roman" w:hAnsi="Times New Roman"/>
                <w:bCs/>
                <w:sz w:val="24"/>
                <w:szCs w:val="24"/>
              </w:rPr>
              <w:t xml:space="preserve"> различных регионов страны, региональным </w:t>
            </w:r>
            <w:proofErr w:type="spellStart"/>
            <w:r w:rsidRPr="00015C5F">
              <w:rPr>
                <w:rFonts w:ascii="Times New Roman" w:hAnsi="Times New Roman"/>
                <w:bCs/>
                <w:sz w:val="24"/>
                <w:szCs w:val="24"/>
              </w:rPr>
              <w:t>ЦОППом</w:t>
            </w:r>
            <w:proofErr w:type="spellEnd"/>
            <w:r w:rsidRPr="00015C5F">
              <w:rPr>
                <w:rFonts w:ascii="Times New Roman" w:hAnsi="Times New Roman"/>
                <w:bCs/>
                <w:sz w:val="24"/>
                <w:szCs w:val="24"/>
              </w:rPr>
              <w:t>, предприятиями и организациями Тербунского района.</w:t>
            </w:r>
          </w:p>
          <w:p w:rsidR="00015C5F" w:rsidRPr="00015C5F" w:rsidRDefault="00015C5F" w:rsidP="00015C5F">
            <w:pPr>
              <w:pStyle w:val="TableParagraph"/>
              <w:tabs>
                <w:tab w:val="left" w:pos="773"/>
              </w:tabs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015C5F" w:rsidRPr="00015C5F" w:rsidTr="00015C5F">
        <w:tc>
          <w:tcPr>
            <w:tcW w:w="3119" w:type="dxa"/>
          </w:tcPr>
          <w:p w:rsidR="00015C5F" w:rsidRPr="00015C5F" w:rsidRDefault="00015C5F" w:rsidP="00015C5F">
            <w:pPr>
              <w:pStyle w:val="TableParagraph"/>
              <w:spacing w:line="276" w:lineRule="auto"/>
              <w:ind w:left="67" w:right="127"/>
              <w:rPr>
                <w:sz w:val="24"/>
                <w:szCs w:val="24"/>
              </w:rPr>
            </w:pPr>
            <w:r w:rsidRPr="00015C5F">
              <w:rPr>
                <w:sz w:val="24"/>
                <w:szCs w:val="24"/>
              </w:rPr>
              <w:lastRenderedPageBreak/>
              <w:t>Сведения</w:t>
            </w:r>
            <w:r w:rsidRPr="00015C5F">
              <w:rPr>
                <w:spacing w:val="-8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о</w:t>
            </w:r>
            <w:r w:rsidRPr="00015C5F">
              <w:rPr>
                <w:spacing w:val="-8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распространении</w:t>
            </w:r>
            <w:r w:rsidRPr="00015C5F">
              <w:rPr>
                <w:spacing w:val="-57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и внедрении результатов</w:t>
            </w:r>
            <w:r w:rsidRPr="00015C5F">
              <w:rPr>
                <w:spacing w:val="1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проекта</w:t>
            </w:r>
            <w:r w:rsidRPr="00015C5F">
              <w:rPr>
                <w:spacing w:val="-3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(программы)</w:t>
            </w:r>
          </w:p>
        </w:tc>
        <w:tc>
          <w:tcPr>
            <w:tcW w:w="6748" w:type="dxa"/>
          </w:tcPr>
          <w:p w:rsidR="00015C5F" w:rsidRPr="00015C5F" w:rsidRDefault="00015C5F" w:rsidP="00832A02">
            <w:pPr>
              <w:pStyle w:val="1"/>
              <w:numPr>
                <w:ilvl w:val="0"/>
                <w:numId w:val="7"/>
              </w:numPr>
              <w:tabs>
                <w:tab w:val="left" w:pos="295"/>
              </w:tabs>
              <w:spacing w:line="276" w:lineRule="auto"/>
              <w:ind w:left="317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15C5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МБОУ СШ с</w:t>
            </w:r>
            <w:proofErr w:type="gramStart"/>
            <w:r w:rsidRPr="00015C5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.Б</w:t>
            </w:r>
            <w:proofErr w:type="gramEnd"/>
            <w:r w:rsidRPr="00015C5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орки</w:t>
            </w:r>
          </w:p>
          <w:p w:rsidR="00015C5F" w:rsidRPr="00015C5F" w:rsidRDefault="00015C5F" w:rsidP="00832A02">
            <w:pPr>
              <w:pStyle w:val="1"/>
              <w:numPr>
                <w:ilvl w:val="0"/>
                <w:numId w:val="7"/>
              </w:numPr>
              <w:spacing w:line="276" w:lineRule="auto"/>
              <w:ind w:left="317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15C5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МБОУ СОШ с</w:t>
            </w:r>
            <w:proofErr w:type="gramStart"/>
            <w:r w:rsidRPr="00015C5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.В</w:t>
            </w:r>
            <w:proofErr w:type="gramEnd"/>
            <w:r w:rsidRPr="00015C5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торые Тербуны</w:t>
            </w:r>
          </w:p>
          <w:p w:rsidR="00015C5F" w:rsidRDefault="00015C5F" w:rsidP="00832A02">
            <w:pPr>
              <w:pStyle w:val="1"/>
              <w:numPr>
                <w:ilvl w:val="0"/>
                <w:numId w:val="7"/>
              </w:numPr>
              <w:spacing w:line="276" w:lineRule="auto"/>
              <w:ind w:left="317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15C5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МБОУ СШ с</w:t>
            </w:r>
            <w:proofErr w:type="gramStart"/>
            <w:r w:rsidRPr="00015C5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.Б</w:t>
            </w:r>
            <w:proofErr w:type="gramEnd"/>
            <w:r w:rsidRPr="00015C5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ольшая Поляна</w:t>
            </w:r>
          </w:p>
          <w:p w:rsidR="00832A02" w:rsidRDefault="00832A02" w:rsidP="00832A02">
            <w:pPr>
              <w:pStyle w:val="1"/>
              <w:numPr>
                <w:ilvl w:val="0"/>
                <w:numId w:val="7"/>
              </w:numPr>
              <w:spacing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4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МБОУ ООШ </w:t>
            </w:r>
            <w:proofErr w:type="gramStart"/>
            <w:r w:rsidRPr="00F34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34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Вислая Поляна</w:t>
            </w:r>
          </w:p>
          <w:p w:rsidR="00832A02" w:rsidRPr="00015C5F" w:rsidRDefault="00832A02" w:rsidP="00832A02">
            <w:pPr>
              <w:pStyle w:val="1"/>
              <w:numPr>
                <w:ilvl w:val="0"/>
                <w:numId w:val="7"/>
              </w:numPr>
              <w:spacing w:line="276" w:lineRule="auto"/>
              <w:ind w:left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342F0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МБОУ ООШ с. Новосильское</w:t>
            </w:r>
          </w:p>
        </w:tc>
      </w:tr>
      <w:tr w:rsidR="00015C5F" w:rsidRPr="00015C5F" w:rsidTr="00015C5F">
        <w:tc>
          <w:tcPr>
            <w:tcW w:w="3119" w:type="dxa"/>
          </w:tcPr>
          <w:p w:rsidR="00015C5F" w:rsidRPr="00015C5F" w:rsidRDefault="00015C5F" w:rsidP="00015C5F">
            <w:pPr>
              <w:pStyle w:val="TableParagraph"/>
              <w:spacing w:line="276" w:lineRule="auto"/>
              <w:ind w:left="67" w:right="1113"/>
              <w:rPr>
                <w:sz w:val="24"/>
                <w:szCs w:val="24"/>
              </w:rPr>
            </w:pPr>
            <w:r w:rsidRPr="00015C5F">
              <w:rPr>
                <w:sz w:val="24"/>
                <w:szCs w:val="24"/>
              </w:rPr>
              <w:t>Участники проекта</w:t>
            </w:r>
            <w:r w:rsidRPr="00015C5F">
              <w:rPr>
                <w:spacing w:val="-57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(программы)</w:t>
            </w:r>
          </w:p>
        </w:tc>
        <w:tc>
          <w:tcPr>
            <w:tcW w:w="6748" w:type="dxa"/>
          </w:tcPr>
          <w:p w:rsidR="00015C5F" w:rsidRDefault="003336D8" w:rsidP="003336D8">
            <w:pPr>
              <w:pStyle w:val="TableParagraph"/>
              <w:numPr>
                <w:ilvl w:val="0"/>
                <w:numId w:val="8"/>
              </w:numPr>
              <w:spacing w:line="276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МБОУ СОШ с. Тербуны в с. Березовка,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асильевка, с.Ивановка, с.Покровское, с.Урицкое</w:t>
            </w:r>
          </w:p>
          <w:p w:rsidR="003336D8" w:rsidRDefault="003336D8" w:rsidP="003336D8">
            <w:pPr>
              <w:pStyle w:val="TableParagraph"/>
              <w:numPr>
                <w:ilvl w:val="0"/>
                <w:numId w:val="8"/>
              </w:numPr>
              <w:spacing w:line="276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Малокомплектные школы: </w:t>
            </w:r>
            <w:proofErr w:type="gramStart"/>
            <w:r w:rsidRPr="00B76FB1">
              <w:rPr>
                <w:sz w:val="24"/>
                <w:szCs w:val="24"/>
              </w:rPr>
              <w:t>МБОУ ООШ с. Вислая Поляна</w:t>
            </w:r>
            <w:r>
              <w:rPr>
                <w:sz w:val="24"/>
                <w:szCs w:val="24"/>
              </w:rPr>
              <w:t xml:space="preserve">, </w:t>
            </w:r>
            <w:r w:rsidRPr="00B76FB1">
              <w:rPr>
                <w:sz w:val="24"/>
                <w:szCs w:val="24"/>
              </w:rPr>
              <w:t>МБОУ ООШ с. Новосильское</w:t>
            </w:r>
            <w:proofErr w:type="gramEnd"/>
          </w:p>
          <w:p w:rsidR="003336D8" w:rsidRDefault="003336D8" w:rsidP="003336D8">
            <w:pPr>
              <w:pStyle w:val="TableParagraph"/>
              <w:numPr>
                <w:ilvl w:val="0"/>
                <w:numId w:val="8"/>
              </w:numPr>
              <w:spacing w:line="276" w:lineRule="auto"/>
              <w:ind w:left="317"/>
              <w:rPr>
                <w:bCs/>
                <w:spacing w:val="-4"/>
                <w:sz w:val="24"/>
                <w:szCs w:val="24"/>
              </w:rPr>
            </w:pPr>
            <w:r w:rsidRPr="00E14F43">
              <w:rPr>
                <w:bCs/>
                <w:spacing w:val="-4"/>
                <w:sz w:val="24"/>
                <w:szCs w:val="24"/>
              </w:rPr>
              <w:t>МБОУ СОШ с</w:t>
            </w:r>
            <w:proofErr w:type="gramStart"/>
            <w:r w:rsidRPr="00E14F43">
              <w:rPr>
                <w:bCs/>
                <w:spacing w:val="-4"/>
                <w:sz w:val="24"/>
                <w:szCs w:val="24"/>
              </w:rPr>
              <w:t>.В</w:t>
            </w:r>
            <w:proofErr w:type="gramEnd"/>
            <w:r w:rsidRPr="00E14F43">
              <w:rPr>
                <w:bCs/>
                <w:spacing w:val="-4"/>
                <w:sz w:val="24"/>
                <w:szCs w:val="24"/>
              </w:rPr>
              <w:t>торые Тербуны</w:t>
            </w:r>
          </w:p>
          <w:p w:rsidR="003336D8" w:rsidRDefault="003336D8" w:rsidP="003336D8">
            <w:pPr>
              <w:pStyle w:val="TableParagraph"/>
              <w:numPr>
                <w:ilvl w:val="0"/>
                <w:numId w:val="8"/>
              </w:numPr>
              <w:spacing w:line="276" w:lineRule="auto"/>
              <w:ind w:left="317"/>
              <w:rPr>
                <w:bCs/>
                <w:spacing w:val="-4"/>
                <w:sz w:val="24"/>
                <w:szCs w:val="24"/>
              </w:rPr>
            </w:pPr>
            <w:r w:rsidRPr="00E14F43">
              <w:rPr>
                <w:bCs/>
                <w:spacing w:val="-4"/>
                <w:sz w:val="24"/>
                <w:szCs w:val="24"/>
              </w:rPr>
              <w:t>МБОУ СШ с</w:t>
            </w:r>
            <w:proofErr w:type="gramStart"/>
            <w:r w:rsidRPr="00E14F43">
              <w:rPr>
                <w:bCs/>
                <w:spacing w:val="-4"/>
                <w:sz w:val="24"/>
                <w:szCs w:val="24"/>
              </w:rPr>
              <w:t>.Б</w:t>
            </w:r>
            <w:proofErr w:type="gramEnd"/>
            <w:r w:rsidRPr="00E14F43">
              <w:rPr>
                <w:bCs/>
                <w:spacing w:val="-4"/>
                <w:sz w:val="24"/>
                <w:szCs w:val="24"/>
              </w:rPr>
              <w:t>орки</w:t>
            </w:r>
          </w:p>
          <w:p w:rsidR="003336D8" w:rsidRDefault="003336D8" w:rsidP="003336D8">
            <w:pPr>
              <w:pStyle w:val="TableParagraph"/>
              <w:numPr>
                <w:ilvl w:val="0"/>
                <w:numId w:val="8"/>
              </w:numPr>
              <w:spacing w:line="276" w:lineRule="auto"/>
              <w:ind w:left="317"/>
              <w:rPr>
                <w:bCs/>
                <w:spacing w:val="-4"/>
                <w:sz w:val="24"/>
                <w:szCs w:val="24"/>
              </w:rPr>
            </w:pPr>
            <w:r w:rsidRPr="00E14F43">
              <w:rPr>
                <w:bCs/>
                <w:spacing w:val="-4"/>
                <w:sz w:val="24"/>
                <w:szCs w:val="24"/>
              </w:rPr>
              <w:t>МБОУ СШ с</w:t>
            </w:r>
            <w:proofErr w:type="gramStart"/>
            <w:r w:rsidRPr="00E14F43">
              <w:rPr>
                <w:bCs/>
                <w:spacing w:val="-4"/>
                <w:sz w:val="24"/>
                <w:szCs w:val="24"/>
              </w:rPr>
              <w:t>.Б</w:t>
            </w:r>
            <w:proofErr w:type="gramEnd"/>
            <w:r w:rsidRPr="00E14F43">
              <w:rPr>
                <w:bCs/>
                <w:spacing w:val="-4"/>
                <w:sz w:val="24"/>
                <w:szCs w:val="24"/>
              </w:rPr>
              <w:t>ольшая Поляна</w:t>
            </w:r>
          </w:p>
          <w:p w:rsidR="003336D8" w:rsidRPr="00015C5F" w:rsidRDefault="003336D8" w:rsidP="003336D8">
            <w:pPr>
              <w:pStyle w:val="TableParagraph"/>
              <w:numPr>
                <w:ilvl w:val="0"/>
                <w:numId w:val="8"/>
              </w:numPr>
              <w:spacing w:line="276" w:lineRule="auto"/>
              <w:ind w:left="317"/>
              <w:rPr>
                <w:i/>
                <w:sz w:val="24"/>
                <w:szCs w:val="24"/>
              </w:rPr>
            </w:pPr>
            <w:r w:rsidRPr="00E14F43">
              <w:rPr>
                <w:sz w:val="24"/>
                <w:szCs w:val="24"/>
              </w:rPr>
              <w:t>ЦОПП Липецкой области</w:t>
            </w:r>
          </w:p>
        </w:tc>
      </w:tr>
      <w:tr w:rsidR="00015C5F" w:rsidRPr="00015C5F" w:rsidTr="00015C5F">
        <w:tc>
          <w:tcPr>
            <w:tcW w:w="3119" w:type="dxa"/>
          </w:tcPr>
          <w:p w:rsidR="00015C5F" w:rsidRPr="00015C5F" w:rsidRDefault="00015C5F" w:rsidP="00015C5F">
            <w:pPr>
              <w:pStyle w:val="TableParagraph"/>
              <w:spacing w:line="276" w:lineRule="auto"/>
              <w:ind w:left="67" w:right="267"/>
              <w:rPr>
                <w:sz w:val="24"/>
                <w:szCs w:val="24"/>
              </w:rPr>
            </w:pPr>
            <w:r w:rsidRPr="00015C5F">
              <w:rPr>
                <w:sz w:val="24"/>
                <w:szCs w:val="24"/>
              </w:rPr>
              <w:t>Реквизиты</w:t>
            </w:r>
            <w:r w:rsidRPr="00015C5F">
              <w:rPr>
                <w:spacing w:val="1"/>
                <w:sz w:val="24"/>
                <w:szCs w:val="24"/>
              </w:rPr>
              <w:t xml:space="preserve"> </w:t>
            </w:r>
            <w:r w:rsidRPr="00015C5F">
              <w:rPr>
                <w:spacing w:val="-1"/>
                <w:sz w:val="24"/>
                <w:szCs w:val="24"/>
              </w:rPr>
              <w:t xml:space="preserve">сопроводительного </w:t>
            </w:r>
            <w:r w:rsidRPr="00015C5F">
              <w:rPr>
                <w:sz w:val="24"/>
                <w:szCs w:val="24"/>
              </w:rPr>
              <w:t>письма,</w:t>
            </w:r>
            <w:r w:rsidRPr="00015C5F">
              <w:rPr>
                <w:spacing w:val="-57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к которому</w:t>
            </w:r>
            <w:r w:rsidRPr="00015C5F">
              <w:rPr>
                <w:spacing w:val="-6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прилагается</w:t>
            </w:r>
          </w:p>
          <w:p w:rsidR="00015C5F" w:rsidRPr="00015C5F" w:rsidRDefault="00015C5F" w:rsidP="00015C5F">
            <w:pPr>
              <w:pStyle w:val="TableParagraph"/>
              <w:spacing w:line="276" w:lineRule="auto"/>
              <w:ind w:left="67" w:right="725"/>
              <w:rPr>
                <w:sz w:val="24"/>
                <w:szCs w:val="24"/>
              </w:rPr>
            </w:pPr>
            <w:r w:rsidRPr="00015C5F">
              <w:rPr>
                <w:sz w:val="24"/>
                <w:szCs w:val="24"/>
              </w:rPr>
              <w:t>заявка от организации-</w:t>
            </w:r>
            <w:r w:rsidRPr="00015C5F">
              <w:rPr>
                <w:spacing w:val="-57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соискателя</w:t>
            </w:r>
          </w:p>
        </w:tc>
        <w:tc>
          <w:tcPr>
            <w:tcW w:w="6748" w:type="dxa"/>
          </w:tcPr>
          <w:p w:rsidR="00015C5F" w:rsidRPr="009E0918" w:rsidRDefault="009E0918" w:rsidP="006773C2">
            <w:pPr>
              <w:pStyle w:val="TableParagraph"/>
              <w:spacing w:line="276" w:lineRule="auto"/>
              <w:ind w:left="34" w:right="39"/>
              <w:jc w:val="both"/>
              <w:rPr>
                <w:sz w:val="24"/>
                <w:szCs w:val="24"/>
              </w:rPr>
            </w:pPr>
            <w:proofErr w:type="spellStart"/>
            <w:r w:rsidRPr="009E0918">
              <w:rPr>
                <w:sz w:val="24"/>
                <w:szCs w:val="24"/>
              </w:rPr>
              <w:t>Моргачева</w:t>
            </w:r>
            <w:proofErr w:type="spellEnd"/>
            <w:r w:rsidR="006773C2">
              <w:rPr>
                <w:sz w:val="24"/>
                <w:szCs w:val="24"/>
              </w:rPr>
              <w:t xml:space="preserve"> Татьяна Николаевна, письмо от 22</w:t>
            </w:r>
            <w:r w:rsidRPr="009E0918">
              <w:rPr>
                <w:sz w:val="24"/>
                <w:szCs w:val="24"/>
              </w:rPr>
              <w:t>.09.2023г. №10</w:t>
            </w:r>
            <w:r w:rsidR="006773C2">
              <w:rPr>
                <w:sz w:val="24"/>
                <w:szCs w:val="24"/>
              </w:rPr>
              <w:t>5</w:t>
            </w:r>
            <w:r w:rsidR="00015C5F" w:rsidRPr="009E0918">
              <w:rPr>
                <w:spacing w:val="-2"/>
                <w:sz w:val="24"/>
                <w:szCs w:val="24"/>
              </w:rPr>
              <w:t xml:space="preserve"> </w:t>
            </w:r>
            <w:r w:rsidR="00015C5F" w:rsidRPr="009E0918">
              <w:rPr>
                <w:sz w:val="24"/>
                <w:szCs w:val="24"/>
                <w:u w:val="single"/>
              </w:rPr>
              <w:t xml:space="preserve">       </w:t>
            </w:r>
            <w:r w:rsidR="00015C5F" w:rsidRPr="009E0918">
              <w:rPr>
                <w:spacing w:val="-12"/>
                <w:sz w:val="24"/>
                <w:szCs w:val="24"/>
                <w:u w:val="single"/>
              </w:rPr>
              <w:t xml:space="preserve"> </w:t>
            </w:r>
          </w:p>
        </w:tc>
      </w:tr>
      <w:tr w:rsidR="00015C5F" w:rsidRPr="00015C5F" w:rsidTr="00015C5F">
        <w:tc>
          <w:tcPr>
            <w:tcW w:w="3119" w:type="dxa"/>
          </w:tcPr>
          <w:p w:rsidR="00015C5F" w:rsidRPr="00015C5F" w:rsidRDefault="00015C5F" w:rsidP="00015C5F">
            <w:pPr>
              <w:pStyle w:val="TableParagraph"/>
              <w:spacing w:line="276" w:lineRule="auto"/>
              <w:ind w:left="67" w:right="153"/>
              <w:rPr>
                <w:sz w:val="24"/>
                <w:szCs w:val="24"/>
              </w:rPr>
            </w:pPr>
            <w:r w:rsidRPr="00015C5F">
              <w:rPr>
                <w:sz w:val="24"/>
                <w:szCs w:val="24"/>
              </w:rPr>
              <w:t>Сведения о</w:t>
            </w:r>
            <w:r w:rsidRPr="00015C5F">
              <w:rPr>
                <w:spacing w:val="1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поддержке</w:t>
            </w:r>
            <w:r w:rsidRPr="00015C5F">
              <w:rPr>
                <w:spacing w:val="1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(одобрении) проекта</w:t>
            </w:r>
            <w:r w:rsidRPr="00015C5F">
              <w:rPr>
                <w:spacing w:val="1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(программы) органом</w:t>
            </w:r>
            <w:r w:rsidRPr="00015C5F">
              <w:rPr>
                <w:spacing w:val="1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исполнительной власти</w:t>
            </w:r>
            <w:r w:rsidRPr="00015C5F">
              <w:rPr>
                <w:spacing w:val="1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субъекта Российской</w:t>
            </w:r>
            <w:r w:rsidRPr="00015C5F">
              <w:rPr>
                <w:spacing w:val="1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Федерации,</w:t>
            </w:r>
            <w:r w:rsidRPr="00015C5F">
              <w:rPr>
                <w:spacing w:val="1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lastRenderedPageBreak/>
              <w:t>осуществляющим</w:t>
            </w:r>
            <w:r w:rsidRPr="00015C5F">
              <w:rPr>
                <w:spacing w:val="1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государственное</w:t>
            </w:r>
            <w:r w:rsidRPr="00015C5F">
              <w:rPr>
                <w:spacing w:val="-13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управление</w:t>
            </w:r>
            <w:r w:rsidRPr="00015C5F">
              <w:rPr>
                <w:spacing w:val="-57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в</w:t>
            </w:r>
            <w:r w:rsidRPr="00015C5F">
              <w:rPr>
                <w:spacing w:val="3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сфере</w:t>
            </w:r>
            <w:r w:rsidRPr="00015C5F">
              <w:rPr>
                <w:spacing w:val="-3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образования</w:t>
            </w:r>
          </w:p>
        </w:tc>
        <w:tc>
          <w:tcPr>
            <w:tcW w:w="6748" w:type="dxa"/>
          </w:tcPr>
          <w:p w:rsidR="00E21C67" w:rsidRPr="006C5353" w:rsidRDefault="006C5353" w:rsidP="00266F67">
            <w:pPr>
              <w:pStyle w:val="TableParagraph"/>
              <w:spacing w:line="276" w:lineRule="auto"/>
              <w:ind w:left="34" w:right="38"/>
              <w:jc w:val="both"/>
              <w:rPr>
                <w:i/>
                <w:sz w:val="24"/>
                <w:szCs w:val="24"/>
              </w:rPr>
            </w:pPr>
            <w:r w:rsidRPr="006C5353">
              <w:rPr>
                <w:sz w:val="24"/>
                <w:szCs w:val="24"/>
              </w:rPr>
              <w:lastRenderedPageBreak/>
              <w:t>Письмо от 20</w:t>
            </w:r>
            <w:r w:rsidR="00E21C67" w:rsidRPr="006C5353">
              <w:rPr>
                <w:sz w:val="24"/>
                <w:szCs w:val="24"/>
              </w:rPr>
              <w:t>.09.2023г. №</w:t>
            </w:r>
            <w:r w:rsidRPr="006C5353">
              <w:rPr>
                <w:sz w:val="24"/>
                <w:szCs w:val="24"/>
              </w:rPr>
              <w:t xml:space="preserve"> ИШ-</w:t>
            </w:r>
            <w:r w:rsidR="00E21C67" w:rsidRPr="006C5353">
              <w:rPr>
                <w:sz w:val="24"/>
                <w:szCs w:val="24"/>
              </w:rPr>
              <w:t>1</w:t>
            </w:r>
            <w:r w:rsidRPr="006C5353">
              <w:rPr>
                <w:sz w:val="24"/>
                <w:szCs w:val="24"/>
              </w:rPr>
              <w:t>648</w:t>
            </w:r>
            <w:r w:rsidR="00E21C67" w:rsidRPr="006C5353">
              <w:rPr>
                <w:sz w:val="24"/>
                <w:szCs w:val="24"/>
                <w:u w:val="single"/>
              </w:rPr>
              <w:t xml:space="preserve">  </w:t>
            </w:r>
            <w:r w:rsidR="00E21C67" w:rsidRPr="006C5353">
              <w:rPr>
                <w:spacing w:val="-12"/>
                <w:sz w:val="24"/>
                <w:szCs w:val="24"/>
                <w:u w:val="single"/>
              </w:rPr>
              <w:t xml:space="preserve"> </w:t>
            </w:r>
          </w:p>
          <w:p w:rsidR="00015C5F" w:rsidRPr="00575766" w:rsidRDefault="00E21C67" w:rsidP="00575766">
            <w:pPr>
              <w:spacing w:line="276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1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образования и науки Липецкой области поддерживает заявку Муниципального бюджетного учреждения средней  общеобразовательной школы с углубленным изучением отдельных предметов с</w:t>
            </w:r>
            <w:proofErr w:type="gramStart"/>
            <w:r w:rsidRPr="00E21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E21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ербуны Тербунского муниципального для реализации инновационного </w:t>
            </w:r>
            <w:r w:rsidRPr="00E21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проекта «Сетевое взаимодействие МБОУ СОШ с.Тербуны - эффективный механизм реализации индивидуальных образовательных маршрутов школьников» по направлению «Разработка, апробация и (или) внедрение новых механизмов сетевого взаимодействия образовательных организаций» на 2024-2027 гг.  на получение статуса федеральной инновационной площадки.</w:t>
            </w:r>
            <w:r w:rsidR="00575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21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</w:t>
            </w:r>
          </w:p>
        </w:tc>
      </w:tr>
      <w:tr w:rsidR="00015C5F" w:rsidRPr="00015C5F" w:rsidTr="00015C5F">
        <w:tc>
          <w:tcPr>
            <w:tcW w:w="3119" w:type="dxa"/>
          </w:tcPr>
          <w:p w:rsidR="00015C5F" w:rsidRPr="00015C5F" w:rsidRDefault="00015C5F" w:rsidP="00015C5F">
            <w:pPr>
              <w:pStyle w:val="TableParagraph"/>
              <w:tabs>
                <w:tab w:val="left" w:pos="33"/>
              </w:tabs>
              <w:spacing w:line="276" w:lineRule="auto"/>
              <w:ind w:left="67" w:right="42"/>
              <w:rPr>
                <w:sz w:val="24"/>
                <w:szCs w:val="24"/>
              </w:rPr>
            </w:pPr>
            <w:r w:rsidRPr="00015C5F">
              <w:rPr>
                <w:sz w:val="24"/>
                <w:szCs w:val="24"/>
              </w:rPr>
              <w:lastRenderedPageBreak/>
              <w:t>Финансовое</w:t>
            </w:r>
            <w:r w:rsidRPr="00015C5F">
              <w:rPr>
                <w:spacing w:val="1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обеспечение</w:t>
            </w:r>
            <w:r w:rsidRPr="00015C5F">
              <w:rPr>
                <w:spacing w:val="-57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реализации проекта</w:t>
            </w:r>
            <w:r w:rsidRPr="00015C5F">
              <w:rPr>
                <w:spacing w:val="-58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(программы)</w:t>
            </w:r>
          </w:p>
        </w:tc>
        <w:tc>
          <w:tcPr>
            <w:tcW w:w="6748" w:type="dxa"/>
          </w:tcPr>
          <w:p w:rsidR="00015C5F" w:rsidRPr="00015C5F" w:rsidRDefault="00015C5F" w:rsidP="00266F67">
            <w:pPr>
              <w:pStyle w:val="TableParagraph"/>
              <w:tabs>
                <w:tab w:val="left" w:pos="34"/>
                <w:tab w:val="left" w:pos="5694"/>
              </w:tabs>
              <w:spacing w:line="276" w:lineRule="auto"/>
              <w:ind w:right="52" w:hanging="32"/>
              <w:rPr>
                <w:sz w:val="24"/>
                <w:szCs w:val="24"/>
              </w:rPr>
            </w:pPr>
            <w:r w:rsidRPr="00015C5F">
              <w:rPr>
                <w:sz w:val="24"/>
                <w:szCs w:val="24"/>
              </w:rPr>
              <w:t>Средства организации-соискател</w:t>
            </w:r>
            <w:proofErr w:type="gramStart"/>
            <w:r w:rsidRPr="00015C5F">
              <w:rPr>
                <w:sz w:val="24"/>
                <w:szCs w:val="24"/>
              </w:rPr>
              <w:t>я</w:t>
            </w:r>
            <w:r w:rsidRPr="00015C5F">
              <w:rPr>
                <w:spacing w:val="-1"/>
                <w:sz w:val="24"/>
                <w:szCs w:val="24"/>
              </w:rPr>
              <w:t>(</w:t>
            </w:r>
            <w:proofErr w:type="gramEnd"/>
            <w:r w:rsidRPr="00015C5F">
              <w:rPr>
                <w:spacing w:val="-1"/>
                <w:sz w:val="24"/>
                <w:szCs w:val="24"/>
              </w:rPr>
              <w:t>фактически</w:t>
            </w:r>
            <w:r w:rsidRPr="00015C5F">
              <w:rPr>
                <w:spacing w:val="-58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предусмотренные</w:t>
            </w:r>
            <w:r w:rsidRPr="00015C5F">
              <w:rPr>
                <w:spacing w:val="1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на</w:t>
            </w:r>
            <w:r w:rsidRPr="00015C5F">
              <w:rPr>
                <w:spacing w:val="2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реализацию</w:t>
            </w:r>
            <w:r w:rsidRPr="00015C5F">
              <w:rPr>
                <w:spacing w:val="-4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проекта):</w:t>
            </w:r>
          </w:p>
          <w:p w:rsidR="00015C5F" w:rsidRPr="00015C5F" w:rsidRDefault="00015C5F" w:rsidP="00266F67">
            <w:pPr>
              <w:pStyle w:val="TableParagraph"/>
              <w:tabs>
                <w:tab w:val="left" w:pos="33"/>
              </w:tabs>
              <w:spacing w:line="276" w:lineRule="auto"/>
              <w:ind w:left="34" w:right="177" w:hanging="32"/>
              <w:rPr>
                <w:sz w:val="24"/>
                <w:szCs w:val="24"/>
              </w:rPr>
            </w:pPr>
            <w:r w:rsidRPr="00015C5F">
              <w:rPr>
                <w:sz w:val="24"/>
                <w:szCs w:val="24"/>
              </w:rPr>
              <w:t>в 2024 году – 100 тыс. рублей;</w:t>
            </w:r>
          </w:p>
          <w:p w:rsidR="00015C5F" w:rsidRPr="00015C5F" w:rsidRDefault="00015C5F" w:rsidP="00266F67">
            <w:pPr>
              <w:pStyle w:val="TableParagraph"/>
              <w:tabs>
                <w:tab w:val="left" w:pos="33"/>
              </w:tabs>
              <w:spacing w:line="276" w:lineRule="auto"/>
              <w:ind w:left="34" w:right="177" w:hanging="32"/>
              <w:rPr>
                <w:sz w:val="24"/>
                <w:szCs w:val="24"/>
              </w:rPr>
            </w:pPr>
            <w:r w:rsidRPr="00015C5F">
              <w:rPr>
                <w:spacing w:val="-57"/>
                <w:sz w:val="24"/>
                <w:szCs w:val="24"/>
              </w:rPr>
              <w:t xml:space="preserve"> </w:t>
            </w:r>
            <w:r w:rsidRPr="00015C5F">
              <w:rPr>
                <w:sz w:val="24"/>
                <w:szCs w:val="24"/>
              </w:rPr>
              <w:t>в 2025году – 120 тыс. рублей;</w:t>
            </w:r>
          </w:p>
          <w:p w:rsidR="00015C5F" w:rsidRPr="00015C5F" w:rsidRDefault="00015C5F" w:rsidP="00266F67">
            <w:pPr>
              <w:pStyle w:val="TableParagraph"/>
              <w:tabs>
                <w:tab w:val="left" w:pos="33"/>
              </w:tabs>
              <w:spacing w:line="276" w:lineRule="auto"/>
              <w:ind w:left="34" w:right="177" w:hanging="32"/>
              <w:rPr>
                <w:sz w:val="24"/>
                <w:szCs w:val="24"/>
              </w:rPr>
            </w:pPr>
            <w:r w:rsidRPr="00015C5F">
              <w:rPr>
                <w:sz w:val="24"/>
                <w:szCs w:val="24"/>
              </w:rPr>
              <w:t>в 2026 году – 120 тыс. рублей;</w:t>
            </w:r>
          </w:p>
          <w:p w:rsidR="00015C5F" w:rsidRPr="00015C5F" w:rsidRDefault="00015C5F" w:rsidP="00266F67">
            <w:pPr>
              <w:pStyle w:val="TableParagraph"/>
              <w:tabs>
                <w:tab w:val="left" w:pos="33"/>
              </w:tabs>
              <w:spacing w:line="276" w:lineRule="auto"/>
              <w:ind w:left="34" w:right="177" w:hanging="32"/>
              <w:rPr>
                <w:sz w:val="24"/>
                <w:szCs w:val="24"/>
              </w:rPr>
            </w:pPr>
            <w:r w:rsidRPr="00015C5F">
              <w:rPr>
                <w:sz w:val="24"/>
                <w:szCs w:val="24"/>
              </w:rPr>
              <w:t>в 2027 году – 120 тыс. р</w:t>
            </w:r>
            <w:r>
              <w:rPr>
                <w:sz w:val="24"/>
                <w:szCs w:val="24"/>
              </w:rPr>
              <w:t>ублей.</w:t>
            </w:r>
          </w:p>
          <w:p w:rsidR="00015C5F" w:rsidRPr="00015C5F" w:rsidRDefault="00015C5F" w:rsidP="00015C5F">
            <w:pPr>
              <w:pStyle w:val="TableParagraph"/>
              <w:tabs>
                <w:tab w:val="left" w:pos="33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  <w:p w:rsidR="00015C5F" w:rsidRPr="00015C5F" w:rsidRDefault="00015C5F" w:rsidP="00015C5F">
            <w:pPr>
              <w:pStyle w:val="TableParagraph"/>
              <w:tabs>
                <w:tab w:val="left" w:pos="33"/>
              </w:tabs>
              <w:spacing w:line="276" w:lineRule="auto"/>
              <w:ind w:left="350" w:right="4222"/>
              <w:rPr>
                <w:i/>
                <w:sz w:val="24"/>
                <w:szCs w:val="24"/>
              </w:rPr>
            </w:pPr>
          </w:p>
        </w:tc>
      </w:tr>
    </w:tbl>
    <w:p w:rsidR="00015C5F" w:rsidRPr="00015C5F" w:rsidRDefault="00015C5F" w:rsidP="00015C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628" w:rsidRDefault="00430628"/>
    <w:sectPr w:rsidR="00430628" w:rsidSect="003336D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BFF"/>
    <w:multiLevelType w:val="hybridMultilevel"/>
    <w:tmpl w:val="EE3C128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30026C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AC5A64"/>
    <w:multiLevelType w:val="multilevel"/>
    <w:tmpl w:val="AA02A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E62EF0"/>
    <w:multiLevelType w:val="hybridMultilevel"/>
    <w:tmpl w:val="AC304CA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386085C"/>
    <w:multiLevelType w:val="multilevel"/>
    <w:tmpl w:val="B48AB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83F2295"/>
    <w:multiLevelType w:val="hybridMultilevel"/>
    <w:tmpl w:val="43265A02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62936D06"/>
    <w:multiLevelType w:val="hybridMultilevel"/>
    <w:tmpl w:val="AC304CA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77234C2A"/>
    <w:multiLevelType w:val="hybridMultilevel"/>
    <w:tmpl w:val="35DA44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5C5F"/>
    <w:rsid w:val="00015C5F"/>
    <w:rsid w:val="00266F67"/>
    <w:rsid w:val="003336D8"/>
    <w:rsid w:val="003E622D"/>
    <w:rsid w:val="00430628"/>
    <w:rsid w:val="00575766"/>
    <w:rsid w:val="006773C2"/>
    <w:rsid w:val="006C5353"/>
    <w:rsid w:val="00832A02"/>
    <w:rsid w:val="009E0918"/>
    <w:rsid w:val="00B361CC"/>
    <w:rsid w:val="00CA6A43"/>
    <w:rsid w:val="00DC3588"/>
    <w:rsid w:val="00E21C67"/>
    <w:rsid w:val="00FC18BB"/>
    <w:rsid w:val="00FD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015C5F"/>
    <w:pPr>
      <w:widowControl w:val="0"/>
      <w:autoSpaceDE w:val="0"/>
      <w:autoSpaceDN w:val="0"/>
      <w:spacing w:before="73" w:after="0" w:line="240" w:lineRule="auto"/>
      <w:ind w:left="3936" w:right="389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015C5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015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15C5F"/>
    <w:pPr>
      <w:widowControl w:val="0"/>
      <w:autoSpaceDE w:val="0"/>
      <w:autoSpaceDN w:val="0"/>
      <w:spacing w:after="0" w:line="240" w:lineRule="auto"/>
      <w:ind w:left="66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015C5F"/>
    <w:pPr>
      <w:ind w:left="720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1"/>
    <w:qFormat/>
    <w:rsid w:val="00015C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015C5F"/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015C5F"/>
    <w:rPr>
      <w:rFonts w:cs="Times New Roman"/>
    </w:rPr>
  </w:style>
  <w:style w:type="character" w:customStyle="1" w:styleId="apple-converted-space">
    <w:name w:val="apple-converted-space"/>
    <w:basedOn w:val="a0"/>
    <w:rsid w:val="00015C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</dc:creator>
  <cp:lastModifiedBy>Пользователь Windows</cp:lastModifiedBy>
  <cp:revision>8</cp:revision>
  <cp:lastPrinted>2023-09-22T13:38:00Z</cp:lastPrinted>
  <dcterms:created xsi:type="dcterms:W3CDTF">2023-09-21T16:16:00Z</dcterms:created>
  <dcterms:modified xsi:type="dcterms:W3CDTF">2023-09-22T13:57:00Z</dcterms:modified>
</cp:coreProperties>
</file>