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F2" w:rsidRDefault="00D947F2" w:rsidP="00D947F2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Кабинет иностранного языка № 33</w:t>
      </w:r>
    </w:p>
    <w:tbl>
      <w:tblPr>
        <w:tblStyle w:val="a3"/>
        <w:tblW w:w="0" w:type="auto"/>
        <w:tblLook w:val="04A0"/>
      </w:tblPr>
      <w:tblGrid>
        <w:gridCol w:w="540"/>
        <w:gridCol w:w="7614"/>
        <w:gridCol w:w="1401"/>
        <w:gridCol w:w="16"/>
      </w:tblGrid>
      <w:tr w:rsidR="00D947F2" w:rsidRPr="009A51BA" w:rsidTr="005A171F">
        <w:tc>
          <w:tcPr>
            <w:tcW w:w="0" w:type="auto"/>
          </w:tcPr>
          <w:p w:rsidR="00D947F2" w:rsidRPr="009A51BA" w:rsidRDefault="00D947F2" w:rsidP="005A171F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9A51B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47F2" w:rsidRPr="009A51BA" w:rsidRDefault="00D947F2" w:rsidP="005A171F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51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51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51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14" w:type="dxa"/>
          </w:tcPr>
          <w:p w:rsidR="00D947F2" w:rsidRPr="009A51BA" w:rsidRDefault="00D947F2" w:rsidP="005A171F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9A51BA">
              <w:rPr>
                <w:rFonts w:ascii="Times New Roman" w:hAnsi="Times New Roman"/>
                <w:sz w:val="24"/>
                <w:szCs w:val="24"/>
              </w:rPr>
              <w:t>Наименование оборудования, средств обучения и воспитания, в том числе для детей с ОВЗ и  инвалидов</w:t>
            </w:r>
          </w:p>
        </w:tc>
        <w:tc>
          <w:tcPr>
            <w:tcW w:w="1417" w:type="dxa"/>
            <w:gridSpan w:val="2"/>
          </w:tcPr>
          <w:p w:rsidR="00D947F2" w:rsidRPr="009A51BA" w:rsidRDefault="00D947F2" w:rsidP="005A171F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9A51B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D947F2" w:rsidRPr="009A51BA" w:rsidTr="005A171F">
        <w:trPr>
          <w:gridAfter w:val="1"/>
          <w:wAfter w:w="16" w:type="dxa"/>
        </w:trPr>
        <w:tc>
          <w:tcPr>
            <w:tcW w:w="8154" w:type="dxa"/>
            <w:gridSpan w:val="2"/>
          </w:tcPr>
          <w:p w:rsidR="00D947F2" w:rsidRPr="009A51BA" w:rsidRDefault="00D947F2" w:rsidP="005A171F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401" w:type="dxa"/>
          </w:tcPr>
          <w:p w:rsidR="00D947F2" w:rsidRPr="009A51BA" w:rsidRDefault="00D947F2" w:rsidP="005A171F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7F2" w:rsidRPr="009A51BA" w:rsidTr="005A171F">
        <w:trPr>
          <w:gridAfter w:val="1"/>
          <w:wAfter w:w="16" w:type="dxa"/>
        </w:trPr>
        <w:tc>
          <w:tcPr>
            <w:tcW w:w="0" w:type="auto"/>
          </w:tcPr>
          <w:p w:rsidR="00D947F2" w:rsidRPr="009A51BA" w:rsidRDefault="00D947F2" w:rsidP="005A171F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14" w:type="dxa"/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Доска классная</w:t>
            </w:r>
          </w:p>
        </w:tc>
        <w:tc>
          <w:tcPr>
            <w:tcW w:w="1401" w:type="dxa"/>
          </w:tcPr>
          <w:p w:rsidR="00D947F2" w:rsidRPr="009A51BA" w:rsidRDefault="00D947F2" w:rsidP="005A171F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7F2" w:rsidRPr="009A51BA" w:rsidTr="005A171F">
        <w:trPr>
          <w:gridAfter w:val="1"/>
          <w:wAfter w:w="16" w:type="dxa"/>
        </w:trPr>
        <w:tc>
          <w:tcPr>
            <w:tcW w:w="0" w:type="auto"/>
          </w:tcPr>
          <w:p w:rsidR="00D947F2" w:rsidRPr="009A51BA" w:rsidRDefault="00D947F2" w:rsidP="005A171F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14" w:type="dxa"/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Стол учителя</w:t>
            </w:r>
          </w:p>
        </w:tc>
        <w:tc>
          <w:tcPr>
            <w:tcW w:w="1401" w:type="dxa"/>
          </w:tcPr>
          <w:p w:rsidR="00D947F2" w:rsidRPr="009A51BA" w:rsidRDefault="00D947F2" w:rsidP="005A171F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7F2" w:rsidRPr="009A51BA" w:rsidTr="005A171F">
        <w:trPr>
          <w:gridAfter w:val="1"/>
          <w:wAfter w:w="16" w:type="dxa"/>
        </w:trPr>
        <w:tc>
          <w:tcPr>
            <w:tcW w:w="0" w:type="auto"/>
          </w:tcPr>
          <w:p w:rsidR="00D947F2" w:rsidRPr="009A51BA" w:rsidRDefault="00D947F2" w:rsidP="005A171F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14" w:type="dxa"/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Кресло для учителя</w:t>
            </w:r>
          </w:p>
        </w:tc>
        <w:tc>
          <w:tcPr>
            <w:tcW w:w="1401" w:type="dxa"/>
          </w:tcPr>
          <w:p w:rsidR="00D947F2" w:rsidRPr="009A51BA" w:rsidRDefault="00D947F2" w:rsidP="005A171F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7F2" w:rsidRPr="009A51BA" w:rsidTr="005A171F">
        <w:trPr>
          <w:gridAfter w:val="1"/>
          <w:wAfter w:w="16" w:type="dxa"/>
        </w:trPr>
        <w:tc>
          <w:tcPr>
            <w:tcW w:w="0" w:type="auto"/>
          </w:tcPr>
          <w:p w:rsidR="00D947F2" w:rsidRPr="009A51BA" w:rsidRDefault="00D947F2" w:rsidP="005A171F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14" w:type="dxa"/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Стул для учителя</w:t>
            </w:r>
          </w:p>
        </w:tc>
        <w:tc>
          <w:tcPr>
            <w:tcW w:w="1401" w:type="dxa"/>
          </w:tcPr>
          <w:p w:rsidR="00D947F2" w:rsidRPr="009A51BA" w:rsidRDefault="00D947F2" w:rsidP="005A171F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7F2" w:rsidRPr="009A51BA" w:rsidTr="005A171F">
        <w:trPr>
          <w:gridAfter w:val="1"/>
          <w:wAfter w:w="16" w:type="dxa"/>
        </w:trPr>
        <w:tc>
          <w:tcPr>
            <w:tcW w:w="0" w:type="auto"/>
          </w:tcPr>
          <w:p w:rsidR="00D947F2" w:rsidRPr="009A51BA" w:rsidRDefault="00D947F2" w:rsidP="005A171F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14" w:type="dxa"/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Стол ученический двухместный регулируемый по высоте</w:t>
            </w:r>
          </w:p>
        </w:tc>
        <w:tc>
          <w:tcPr>
            <w:tcW w:w="1401" w:type="dxa"/>
          </w:tcPr>
          <w:p w:rsidR="00D947F2" w:rsidRPr="009A51BA" w:rsidRDefault="00D947F2" w:rsidP="005A171F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947F2" w:rsidTr="005A171F">
        <w:trPr>
          <w:gridAfter w:val="1"/>
          <w:wAfter w:w="16" w:type="dxa"/>
        </w:trPr>
        <w:tc>
          <w:tcPr>
            <w:tcW w:w="0" w:type="auto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6.</w:t>
            </w:r>
          </w:p>
        </w:tc>
        <w:tc>
          <w:tcPr>
            <w:tcW w:w="7614" w:type="dxa"/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Стул ученический поворотный с регулируемой высотой</w:t>
            </w:r>
          </w:p>
        </w:tc>
        <w:tc>
          <w:tcPr>
            <w:tcW w:w="1401" w:type="dxa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20</w:t>
            </w:r>
          </w:p>
        </w:tc>
      </w:tr>
      <w:tr w:rsidR="00D947F2" w:rsidTr="005A171F">
        <w:trPr>
          <w:gridAfter w:val="1"/>
          <w:wAfter w:w="16" w:type="dxa"/>
        </w:trPr>
        <w:tc>
          <w:tcPr>
            <w:tcW w:w="0" w:type="auto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7.</w:t>
            </w:r>
          </w:p>
        </w:tc>
        <w:tc>
          <w:tcPr>
            <w:tcW w:w="7614" w:type="dxa"/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Шкаф для хранения учебных пособий</w:t>
            </w:r>
          </w:p>
        </w:tc>
        <w:tc>
          <w:tcPr>
            <w:tcW w:w="1401" w:type="dxa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3</w:t>
            </w:r>
          </w:p>
        </w:tc>
      </w:tr>
      <w:tr w:rsidR="00D947F2" w:rsidTr="005A171F">
        <w:trPr>
          <w:gridAfter w:val="1"/>
          <w:wAfter w:w="16" w:type="dxa"/>
        </w:trPr>
        <w:tc>
          <w:tcPr>
            <w:tcW w:w="0" w:type="auto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8.</w:t>
            </w:r>
          </w:p>
        </w:tc>
        <w:tc>
          <w:tcPr>
            <w:tcW w:w="7614" w:type="dxa"/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Система хранения таблиц и плакатов</w:t>
            </w:r>
          </w:p>
        </w:tc>
        <w:tc>
          <w:tcPr>
            <w:tcW w:w="1401" w:type="dxa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</w:trPr>
        <w:tc>
          <w:tcPr>
            <w:tcW w:w="0" w:type="auto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9.</w:t>
            </w:r>
          </w:p>
        </w:tc>
        <w:tc>
          <w:tcPr>
            <w:tcW w:w="7614" w:type="dxa"/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Информационно-тематически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>e</w:t>
            </w:r>
            <w:proofErr w:type="gramEnd"/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стенд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ы  « Готовимся к ОГЭ и  ЕГЭ »,</w:t>
            </w:r>
          </w:p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«Англо-говорящие страны», « Уголок лингвиста», «Классный уголок 9б класса»</w:t>
            </w:r>
          </w:p>
        </w:tc>
        <w:tc>
          <w:tcPr>
            <w:tcW w:w="1401" w:type="dxa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4</w:t>
            </w:r>
          </w:p>
        </w:tc>
      </w:tr>
      <w:tr w:rsidR="00D947F2" w:rsidTr="005A171F">
        <w:trPr>
          <w:gridAfter w:val="1"/>
          <w:wAfter w:w="16" w:type="dxa"/>
        </w:trPr>
        <w:tc>
          <w:tcPr>
            <w:tcW w:w="8154" w:type="dxa"/>
            <w:gridSpan w:val="2"/>
          </w:tcPr>
          <w:p w:rsidR="00D947F2" w:rsidRDefault="00D947F2" w:rsidP="005A171F">
            <w:pPr>
              <w:tabs>
                <w:tab w:val="left" w:pos="1545"/>
              </w:tabs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Технические средства обучения (рабочее место учителя)</w:t>
            </w:r>
          </w:p>
        </w:tc>
        <w:tc>
          <w:tcPr>
            <w:tcW w:w="1401" w:type="dxa"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</w:trPr>
        <w:tc>
          <w:tcPr>
            <w:tcW w:w="0" w:type="auto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10.</w:t>
            </w:r>
          </w:p>
        </w:tc>
        <w:tc>
          <w:tcPr>
            <w:tcW w:w="7614" w:type="dxa"/>
          </w:tcPr>
          <w:p w:rsidR="00D947F2" w:rsidRPr="00E91EFD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Интерактивный программно-аппаратный комплекс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r w:rsidRPr="00E91EFD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доска</w:t>
            </w:r>
            <w:r w:rsidRPr="00E91EFD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>Smart</w:t>
            </w:r>
            <w:r w:rsidRPr="00E91EFD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”</w:t>
            </w:r>
          </w:p>
        </w:tc>
        <w:tc>
          <w:tcPr>
            <w:tcW w:w="1401" w:type="dxa"/>
          </w:tcPr>
          <w:p w:rsidR="00D947F2" w:rsidRPr="00E91EFD" w:rsidRDefault="00D947F2" w:rsidP="005A171F">
            <w:pPr>
              <w:tabs>
                <w:tab w:val="left" w:pos="1545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947F2" w:rsidTr="005A171F">
        <w:trPr>
          <w:gridAfter w:val="1"/>
          <w:wAfter w:w="16" w:type="dxa"/>
        </w:trPr>
        <w:tc>
          <w:tcPr>
            <w:tcW w:w="0" w:type="auto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11.</w:t>
            </w:r>
          </w:p>
        </w:tc>
        <w:tc>
          <w:tcPr>
            <w:tcW w:w="7614" w:type="dxa"/>
          </w:tcPr>
          <w:p w:rsidR="00D947F2" w:rsidRPr="00E91EFD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Ноутбук</w:t>
            </w:r>
          </w:p>
        </w:tc>
        <w:tc>
          <w:tcPr>
            <w:tcW w:w="1401" w:type="dxa"/>
          </w:tcPr>
          <w:p w:rsidR="00D947F2" w:rsidRPr="00E91EFD" w:rsidRDefault="00D947F2" w:rsidP="005A171F">
            <w:pPr>
              <w:tabs>
                <w:tab w:val="left" w:pos="1545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947F2" w:rsidTr="005A171F">
        <w:trPr>
          <w:gridAfter w:val="1"/>
          <w:wAfter w:w="16" w:type="dxa"/>
        </w:trPr>
        <w:tc>
          <w:tcPr>
            <w:tcW w:w="0" w:type="auto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12.</w:t>
            </w:r>
          </w:p>
        </w:tc>
        <w:tc>
          <w:tcPr>
            <w:tcW w:w="7614" w:type="dxa"/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Проектор</w:t>
            </w:r>
          </w:p>
        </w:tc>
        <w:tc>
          <w:tcPr>
            <w:tcW w:w="1401" w:type="dxa"/>
          </w:tcPr>
          <w:p w:rsidR="00D947F2" w:rsidRPr="00E91EFD" w:rsidRDefault="00D947F2" w:rsidP="005A171F">
            <w:pPr>
              <w:tabs>
                <w:tab w:val="left" w:pos="1545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947F2" w:rsidTr="005A171F">
        <w:trPr>
          <w:gridAfter w:val="1"/>
          <w:wAfter w:w="16" w:type="dxa"/>
        </w:trPr>
        <w:tc>
          <w:tcPr>
            <w:tcW w:w="0" w:type="auto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13.</w:t>
            </w:r>
          </w:p>
        </w:tc>
        <w:tc>
          <w:tcPr>
            <w:tcW w:w="7614" w:type="dxa"/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Магнитофон</w:t>
            </w:r>
          </w:p>
        </w:tc>
        <w:tc>
          <w:tcPr>
            <w:tcW w:w="1401" w:type="dxa"/>
          </w:tcPr>
          <w:p w:rsidR="00D947F2" w:rsidRPr="00E91EFD" w:rsidRDefault="00D947F2" w:rsidP="005A171F">
            <w:pPr>
              <w:tabs>
                <w:tab w:val="left" w:pos="1545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947F2" w:rsidTr="005A171F">
        <w:trPr>
          <w:gridAfter w:val="1"/>
          <w:wAfter w:w="16" w:type="dxa"/>
        </w:trPr>
        <w:tc>
          <w:tcPr>
            <w:tcW w:w="0" w:type="auto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14.</w:t>
            </w:r>
          </w:p>
        </w:tc>
        <w:tc>
          <w:tcPr>
            <w:tcW w:w="7614" w:type="dxa"/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Экран</w:t>
            </w:r>
          </w:p>
        </w:tc>
        <w:tc>
          <w:tcPr>
            <w:tcW w:w="1401" w:type="dxa"/>
          </w:tcPr>
          <w:p w:rsidR="00D947F2" w:rsidRPr="00E91EFD" w:rsidRDefault="00D947F2" w:rsidP="005A171F">
            <w:pPr>
              <w:tabs>
                <w:tab w:val="left" w:pos="1545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947F2" w:rsidTr="005A171F">
        <w:trPr>
          <w:gridAfter w:val="1"/>
          <w:wAfter w:w="16" w:type="dxa"/>
        </w:trPr>
        <w:tc>
          <w:tcPr>
            <w:tcW w:w="0" w:type="auto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15.</w:t>
            </w:r>
          </w:p>
        </w:tc>
        <w:tc>
          <w:tcPr>
            <w:tcW w:w="7614" w:type="dxa"/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Акустическая система для аудитории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звуковые колонки</w:t>
            </w:r>
          </w:p>
        </w:tc>
        <w:tc>
          <w:tcPr>
            <w:tcW w:w="1401" w:type="dxa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</w:trPr>
        <w:tc>
          <w:tcPr>
            <w:tcW w:w="0" w:type="auto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16.</w:t>
            </w:r>
          </w:p>
        </w:tc>
        <w:tc>
          <w:tcPr>
            <w:tcW w:w="7614" w:type="dxa"/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Сетевой фильтр</w:t>
            </w:r>
          </w:p>
        </w:tc>
        <w:tc>
          <w:tcPr>
            <w:tcW w:w="1401" w:type="dxa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</w:trPr>
        <w:tc>
          <w:tcPr>
            <w:tcW w:w="0" w:type="auto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17</w:t>
            </w:r>
          </w:p>
        </w:tc>
        <w:tc>
          <w:tcPr>
            <w:tcW w:w="7614" w:type="dxa"/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Принтер</w:t>
            </w:r>
          </w:p>
        </w:tc>
        <w:tc>
          <w:tcPr>
            <w:tcW w:w="1401" w:type="dxa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</w:trPr>
        <w:tc>
          <w:tcPr>
            <w:tcW w:w="8154" w:type="dxa"/>
            <w:gridSpan w:val="2"/>
          </w:tcPr>
          <w:p w:rsidR="00D947F2" w:rsidRDefault="00D947F2" w:rsidP="005A171F">
            <w:pPr>
              <w:tabs>
                <w:tab w:val="left" w:pos="1545"/>
              </w:tabs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01" w:type="dxa"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1800"/>
        </w:trPr>
        <w:tc>
          <w:tcPr>
            <w:tcW w:w="0" w:type="auto"/>
            <w:vMerge w:val="restart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18.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 для кабинета иностранного языка</w:t>
            </w:r>
          </w:p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Аудиоприложение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к учебнику «Радужный английский» 2 класс под редакцией О.В. Афанасьевой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66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</w:tcBorders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Аудиоприложение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к учебнику «Английский язык»2-9 класс под редакцией В.П.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Кузовлева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8</w:t>
            </w:r>
          </w:p>
        </w:tc>
      </w:tr>
      <w:tr w:rsidR="00D947F2" w:rsidTr="005A171F">
        <w:trPr>
          <w:gridAfter w:val="1"/>
          <w:wAfter w:w="16" w:type="dxa"/>
          <w:trHeight w:val="1050"/>
        </w:trPr>
        <w:tc>
          <w:tcPr>
            <w:tcW w:w="0" w:type="auto"/>
            <w:vMerge w:val="restart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19.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Видеофильмы учебные по иностранному языку</w:t>
            </w:r>
          </w:p>
          <w:p w:rsidR="00D947F2" w:rsidRPr="002D244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  <w:r w:rsidRPr="002D2442"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  <w:t>Презентации по грамматике</w:t>
            </w:r>
          </w:p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Степени сравнения прилагательных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39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Модальные глаголы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42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Прямая и косвенная речь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36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Правило согласования времен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329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Страдательный залог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345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Инфинитивные обороты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375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Словообразование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39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Местоимения 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42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Времена английского глагола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269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2D2442"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  <w:t>Страна изучаемого языка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315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Великобритания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435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Достопримечательности Лондона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42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Америка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345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Вашингтон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42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Нью-Йорк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72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Pr="002D244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  <w:r w:rsidRPr="002D2442"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  <w:t>Родная страна</w:t>
            </w:r>
          </w:p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Тербуны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36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Pr="002D244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Липецк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39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405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69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Pr="002D244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  <w:r w:rsidRPr="002D2442"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  <w:t>Праздники</w:t>
            </w:r>
          </w:p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Новый год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33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Pr="002D244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Рождество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375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Времена года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945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Английский алфавит</w:t>
            </w:r>
          </w:p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</w:trPr>
        <w:tc>
          <w:tcPr>
            <w:tcW w:w="8154" w:type="dxa"/>
            <w:gridSpan w:val="2"/>
          </w:tcPr>
          <w:p w:rsidR="00D947F2" w:rsidRDefault="00D947F2" w:rsidP="005A171F">
            <w:pPr>
              <w:tabs>
                <w:tab w:val="left" w:pos="1545"/>
              </w:tabs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1401" w:type="dxa"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675"/>
        </w:trPr>
        <w:tc>
          <w:tcPr>
            <w:tcW w:w="0" w:type="auto"/>
            <w:vMerge w:val="restart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20.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Демонстрационные учебные таблицы по 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грамматике </w:t>
            </w:r>
          </w:p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Времена английского глагола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39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Неправильные глаголы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315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Таблица времен английского глагола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72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Местоимения ( личные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опросительные, притяжательные, неопределенные)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345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Модальные глаголы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39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Прямая и косвенная речи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299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Согласование времен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945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Числительные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33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Образование вопросительной формы типы вопросов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36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Степени сравнения прилагательных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345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Предлоги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345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Словообразование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375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P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Глаголы</w:t>
            </w:r>
            <w:r w:rsidRPr="00D947F2"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>to</w:t>
            </w:r>
            <w:r w:rsidRPr="00D947F2"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>be</w:t>
            </w:r>
            <w:r w:rsidRPr="00D947F2"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>to</w:t>
            </w:r>
            <w:r w:rsidRPr="00D947F2"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>have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315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Множественное число имен существительных</w:t>
            </w:r>
            <w:r w:rsidRPr="000E73F6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675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</w:tcBorders>
          </w:tcPr>
          <w:p w:rsidR="00D947F2" w:rsidRPr="000E73F6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Типы вопросов</w:t>
            </w:r>
          </w:p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735"/>
        </w:trPr>
        <w:tc>
          <w:tcPr>
            <w:tcW w:w="0" w:type="auto"/>
            <w:vMerge w:val="restart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21.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Методические пособия</w:t>
            </w:r>
          </w:p>
          <w:p w:rsidR="00D947F2" w:rsidRPr="001077F5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Малыко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«Настольная книга преподавателя иностранного языка»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44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Е.И. Пассов «Урок иностранного языка»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765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Е.И.Пассов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В.П.Кузовлев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«Методическое мастерство учителя иностранных языков»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628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Журнал «Иностранные языки в школе»</w:t>
            </w:r>
          </w:p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</w:trPr>
        <w:tc>
          <w:tcPr>
            <w:tcW w:w="0" w:type="auto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22.</w:t>
            </w:r>
          </w:p>
        </w:tc>
        <w:tc>
          <w:tcPr>
            <w:tcW w:w="7614" w:type="dxa"/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Портреты 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английских </w:t>
            </w: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писателей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страны изучаемого языка</w:t>
            </w:r>
          </w:p>
        </w:tc>
        <w:tc>
          <w:tcPr>
            <w:tcW w:w="1401" w:type="dxa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6</w:t>
            </w:r>
          </w:p>
        </w:tc>
      </w:tr>
      <w:tr w:rsidR="00D947F2" w:rsidTr="005A171F">
        <w:trPr>
          <w:gridAfter w:val="1"/>
          <w:wAfter w:w="16" w:type="dxa"/>
          <w:trHeight w:val="750"/>
        </w:trPr>
        <w:tc>
          <w:tcPr>
            <w:tcW w:w="0" w:type="auto"/>
            <w:vMerge w:val="restart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23.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Страноведческая литература</w:t>
            </w:r>
          </w:p>
          <w:p w:rsidR="00D947F2" w:rsidRP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Большой английский справочник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D947F2" w:rsidRPr="00D947F2" w:rsidRDefault="00D947F2" w:rsidP="005A171F">
            <w:pPr>
              <w:tabs>
                <w:tab w:val="left" w:pos="1545"/>
              </w:tabs>
            </w:pPr>
          </w:p>
          <w:p w:rsidR="00D947F2" w:rsidRPr="00D947F2" w:rsidRDefault="00D947F2" w:rsidP="005A171F">
            <w:pPr>
              <w:tabs>
                <w:tab w:val="left" w:pos="1545"/>
              </w:tabs>
            </w:pPr>
          </w:p>
          <w:p w:rsidR="00D947F2" w:rsidRPr="001077F5" w:rsidRDefault="00D947F2" w:rsidP="005A171F">
            <w:pPr>
              <w:tabs>
                <w:tab w:val="left" w:pos="1545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947F2" w:rsidTr="005A171F">
        <w:trPr>
          <w:gridAfter w:val="1"/>
          <w:wAfter w:w="16" w:type="dxa"/>
          <w:trHeight w:val="375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Pr="00C1095D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>Britain</w:t>
            </w:r>
            <w:r w:rsidRPr="00C1095D"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>in</w:t>
            </w:r>
            <w:r w:rsidRPr="00C1095D"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>Brief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947F2" w:rsidRDefault="00D947F2" w:rsidP="005A171F">
            <w:pPr>
              <w:tabs>
                <w:tab w:val="left" w:pos="1545"/>
              </w:tabs>
              <w:rPr>
                <w:lang w:val="en-US"/>
              </w:rPr>
            </w:pPr>
          </w:p>
        </w:tc>
      </w:tr>
      <w:tr w:rsidR="00D947F2" w:rsidTr="005A171F">
        <w:trPr>
          <w:gridAfter w:val="1"/>
          <w:wAfter w:w="16" w:type="dxa"/>
          <w:trHeight w:val="314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>America in Brief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D947F2" w:rsidRPr="0056703D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1050"/>
        </w:trPr>
        <w:tc>
          <w:tcPr>
            <w:tcW w:w="0" w:type="auto"/>
            <w:vMerge w:val="restart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24.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Словари, справочники, энциклопедии языковые и литературоведческие для учителей и учеников 9-11 классов</w:t>
            </w:r>
          </w:p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Большой англо-русский словарь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  <w:trHeight w:val="345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</w:tcBorders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Большой русско-английский словарь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</w:t>
            </w:r>
          </w:p>
        </w:tc>
      </w:tr>
      <w:tr w:rsidR="00D947F2" w:rsidTr="005A171F">
        <w:trPr>
          <w:gridAfter w:val="1"/>
          <w:wAfter w:w="16" w:type="dxa"/>
        </w:trPr>
        <w:tc>
          <w:tcPr>
            <w:tcW w:w="0" w:type="auto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25.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Словари школьные раздаточные для 5-11 классов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10</w:t>
            </w:r>
          </w:p>
        </w:tc>
      </w:tr>
      <w:tr w:rsidR="00D947F2" w:rsidTr="005A171F">
        <w:trPr>
          <w:gridAfter w:val="1"/>
          <w:wAfter w:w="16" w:type="dxa"/>
          <w:trHeight w:val="720"/>
        </w:trPr>
        <w:tc>
          <w:tcPr>
            <w:tcW w:w="0" w:type="auto"/>
            <w:vMerge w:val="restart"/>
          </w:tcPr>
          <w:p w:rsidR="00D947F2" w:rsidRDefault="00D947F2" w:rsidP="005A171F">
            <w:pPr>
              <w:tabs>
                <w:tab w:val="left" w:pos="1545"/>
              </w:tabs>
            </w:pPr>
            <w:r>
              <w:t>26.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Комплект репродукций картин для уроков развития речи </w:t>
            </w:r>
          </w:p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Образцы карточек с упражнениями по различным разделам грамматики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</w:p>
          <w:p w:rsidR="00D947F2" w:rsidRDefault="00D947F2" w:rsidP="005A171F">
            <w:pPr>
              <w:tabs>
                <w:tab w:val="left" w:pos="1545"/>
              </w:tabs>
            </w:pPr>
            <w:r>
              <w:t>15</w:t>
            </w:r>
          </w:p>
        </w:tc>
      </w:tr>
      <w:tr w:rsidR="00D947F2" w:rsidTr="005A171F">
        <w:trPr>
          <w:gridAfter w:val="1"/>
          <w:wAfter w:w="16" w:type="dxa"/>
          <w:trHeight w:val="371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Pr="00C74B9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Тесты по грамматике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20</w:t>
            </w:r>
          </w:p>
        </w:tc>
      </w:tr>
      <w:tr w:rsidR="00D947F2" w:rsidTr="005A171F">
        <w:trPr>
          <w:gridAfter w:val="1"/>
          <w:wAfter w:w="16" w:type="dxa"/>
          <w:trHeight w:val="379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Образцы карточек по домашнему чтению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15</w:t>
            </w:r>
          </w:p>
          <w:p w:rsidR="00D947F2" w:rsidRDefault="00D947F2" w:rsidP="005A171F">
            <w:pPr>
              <w:tabs>
                <w:tab w:val="left" w:pos="1545"/>
              </w:tabs>
            </w:pPr>
            <w:r>
              <w:t>19</w:t>
            </w:r>
          </w:p>
        </w:tc>
      </w:tr>
      <w:tr w:rsidR="00D947F2" w:rsidTr="005A171F">
        <w:trPr>
          <w:gridAfter w:val="1"/>
          <w:wAfter w:w="16" w:type="dxa"/>
          <w:trHeight w:val="432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Учебные пособия по ОГЭ и ЭГЭ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20</w:t>
            </w:r>
          </w:p>
        </w:tc>
      </w:tr>
      <w:tr w:rsidR="00D947F2" w:rsidTr="005A171F">
        <w:trPr>
          <w:gridAfter w:val="1"/>
          <w:wAfter w:w="16" w:type="dxa"/>
          <w:trHeight w:val="38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Задания к текстам по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аудированию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20</w:t>
            </w:r>
          </w:p>
        </w:tc>
      </w:tr>
      <w:tr w:rsidR="00D947F2" w:rsidTr="005A171F">
        <w:trPr>
          <w:gridAfter w:val="1"/>
          <w:wAfter w:w="16" w:type="dxa"/>
          <w:trHeight w:val="433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Образцы карточек для монологических и диалогических высказываний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20</w:t>
            </w:r>
          </w:p>
        </w:tc>
      </w:tr>
      <w:tr w:rsidR="00D947F2" w:rsidTr="005A171F">
        <w:trPr>
          <w:gridAfter w:val="1"/>
          <w:wAfter w:w="16" w:type="dxa"/>
          <w:trHeight w:val="42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Тренировочные олимпиадные работы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20</w:t>
            </w:r>
          </w:p>
          <w:p w:rsidR="00D947F2" w:rsidRDefault="00D947F2" w:rsidP="005A171F">
            <w:pPr>
              <w:tabs>
                <w:tab w:val="left" w:pos="1545"/>
              </w:tabs>
            </w:pPr>
          </w:p>
        </w:tc>
      </w:tr>
      <w:tr w:rsidR="00D947F2" w:rsidTr="005A171F">
        <w:trPr>
          <w:gridAfter w:val="1"/>
          <w:wAfter w:w="16" w:type="dxa"/>
          <w:trHeight w:val="270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Образцы карточек на узнавание русских эквивалентов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  <w:r>
              <w:t>20</w:t>
            </w:r>
          </w:p>
        </w:tc>
      </w:tr>
      <w:tr w:rsidR="00D947F2" w:rsidTr="005A171F">
        <w:trPr>
          <w:gridAfter w:val="1"/>
          <w:wAfter w:w="16" w:type="dxa"/>
          <w:trHeight w:val="555"/>
        </w:trPr>
        <w:tc>
          <w:tcPr>
            <w:tcW w:w="0" w:type="auto"/>
            <w:vMerge/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  <w:tc>
          <w:tcPr>
            <w:tcW w:w="7614" w:type="dxa"/>
            <w:tcBorders>
              <w:top w:val="single" w:sz="4" w:space="0" w:color="auto"/>
            </w:tcBorders>
          </w:tcPr>
          <w:p w:rsidR="00D947F2" w:rsidRDefault="00D947F2" w:rsidP="005A1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D947F2" w:rsidRDefault="00D947F2" w:rsidP="005A171F">
            <w:pPr>
              <w:tabs>
                <w:tab w:val="left" w:pos="1545"/>
              </w:tabs>
            </w:pPr>
          </w:p>
        </w:tc>
      </w:tr>
    </w:tbl>
    <w:p w:rsidR="00D947F2" w:rsidRPr="00456009" w:rsidRDefault="00D947F2" w:rsidP="00D947F2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947F2" w:rsidRDefault="00D947F2" w:rsidP="00D947F2"/>
    <w:p w:rsidR="004420D2" w:rsidRDefault="004420D2"/>
    <w:sectPr w:rsidR="004420D2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7F2"/>
    <w:rsid w:val="004420D2"/>
    <w:rsid w:val="00D71451"/>
    <w:rsid w:val="00D9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2019-08-21T10:29:00Z</dcterms:created>
  <dcterms:modified xsi:type="dcterms:W3CDTF">2019-08-21T10:30:00Z</dcterms:modified>
</cp:coreProperties>
</file>