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68" w:rsidRPr="00C50E68" w:rsidRDefault="00B31968" w:rsidP="00C50E68">
      <w:pPr>
        <w:spacing w:after="0" w:line="240" w:lineRule="auto"/>
        <w:ind w:left="-1260"/>
        <w:jc w:val="center"/>
        <w:textAlignment w:val="baseline"/>
        <w:rPr>
          <w:b w:val="0"/>
          <w:sz w:val="28"/>
          <w:szCs w:val="28"/>
          <w:u w:val="single"/>
          <w:bdr w:val="none" w:sz="0" w:space="0" w:color="auto" w:frame="1"/>
          <w:lang w:eastAsia="ru-RU"/>
        </w:rPr>
      </w:pPr>
      <w:r w:rsidRPr="00C50E68">
        <w:rPr>
          <w:b w:val="0"/>
          <w:sz w:val="28"/>
          <w:szCs w:val="28"/>
          <w:u w:val="single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5" o:title=""/>
          </v:shape>
        </w:pict>
      </w:r>
    </w:p>
    <w:p w:rsidR="00B31968" w:rsidRPr="00BC12FE" w:rsidRDefault="00B31968" w:rsidP="00BC12FE">
      <w:pPr>
        <w:spacing w:after="0" w:line="240" w:lineRule="auto"/>
        <w:jc w:val="center"/>
        <w:textAlignment w:val="baseline"/>
        <w:rPr>
          <w:b w:val="0"/>
          <w:sz w:val="28"/>
          <w:szCs w:val="28"/>
          <w:u w:val="single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u w:val="single"/>
          <w:bdr w:val="none" w:sz="0" w:space="0" w:color="auto" w:frame="1"/>
          <w:lang w:eastAsia="ru-RU"/>
        </w:rPr>
        <w:t>Содержание:</w:t>
      </w:r>
    </w:p>
    <w:p w:rsidR="00B31968" w:rsidRPr="00BC12FE" w:rsidRDefault="00B31968" w:rsidP="00BC12FE">
      <w:pPr>
        <w:spacing w:after="0" w:line="240" w:lineRule="auto"/>
        <w:jc w:val="center"/>
        <w:textAlignment w:val="baseline"/>
        <w:rPr>
          <w:b w:val="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1968" w:rsidRPr="00BC12FE" w:rsidRDefault="00B31968" w:rsidP="00BC12FE">
      <w:pPr>
        <w:spacing w:after="0" w:line="240" w:lineRule="auto"/>
        <w:jc w:val="center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Паспорт</w:t>
      </w:r>
      <w:r w:rsidRPr="00BC12FE">
        <w:rPr>
          <w:sz w:val="28"/>
          <w:szCs w:val="28"/>
          <w:lang w:eastAsia="ru-RU"/>
        </w:rPr>
        <w:t> </w:t>
      </w:r>
      <w:hyperlink r:id="rId6" w:history="1">
        <w:r w:rsidRPr="00BC12FE">
          <w:rPr>
            <w:sz w:val="28"/>
            <w:szCs w:val="28"/>
            <w:lang w:eastAsia="ru-RU"/>
          </w:rPr>
          <w:t>проекта</w:t>
        </w:r>
      </w:hyperlink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Актуальность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Информационная справка о школьной библиотеке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Концепция программы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4.1. Аналитическое обоснование программы.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4.2. Миссия школьного информационно-библиотечного центра.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4.3. Цели программы.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4.4. Задачи реализации программы.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4.5. Основные функции школьной библиотеки.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4.6. Будущая модель школьной библиотеки.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4.7. Прогнозируемые результаты.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Разработка стратегии перехода школьной библиотеки в ИБЦ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5.1. Проблемные вопросы.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5.2. Приоритетные направления развития.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5.3. Этапы реализации программы.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5.4. Поэтапный план реализации программы.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Ожидаемые результаты программы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Ресурсы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Контроль выполнения программы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Реклама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9.1. Размещение рекламы.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9.2. Формы рекламной деятельности.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10.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Срок выполнения программы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11. </w:t>
      </w:r>
      <w:r w:rsidRPr="00BC12FE">
        <w:rPr>
          <w:sz w:val="28"/>
          <w:szCs w:val="28"/>
          <w:bdr w:val="none" w:sz="0" w:space="0" w:color="auto" w:frame="1"/>
          <w:lang w:eastAsia="ru-RU"/>
        </w:rPr>
        <w:t>Материалы по сопровождению и поддержке программы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11.1. Социальные сервисы и программы, которые планируется использовать и изучать, цели их использования.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11.2. Использованная</w:t>
      </w:r>
      <w:r w:rsidRPr="00BC12FE">
        <w:rPr>
          <w:b w:val="0"/>
          <w:sz w:val="28"/>
          <w:szCs w:val="28"/>
          <w:lang w:eastAsia="ru-RU"/>
        </w:rPr>
        <w:t> </w:t>
      </w:r>
      <w:hyperlink r:id="rId7" w:tooltip="Литература" w:history="1">
        <w:r w:rsidRPr="00BC12FE">
          <w:rPr>
            <w:b w:val="0"/>
            <w:sz w:val="28"/>
            <w:szCs w:val="28"/>
            <w:lang w:eastAsia="ru-RU"/>
          </w:rPr>
          <w:t>литература</w:t>
        </w:r>
      </w:hyperlink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11.3. Интернет-ресурсы.</w:t>
      </w: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F63C69" w:rsidRDefault="00B31968" w:rsidP="00662D78">
      <w:pPr>
        <w:spacing w:after="0" w:line="240" w:lineRule="auto"/>
        <w:jc w:val="both"/>
        <w:textAlignment w:val="baseline"/>
        <w:rPr>
          <w:b w:val="0"/>
          <w:sz w:val="27"/>
          <w:szCs w:val="27"/>
          <w:bdr w:val="none" w:sz="0" w:space="0" w:color="auto" w:frame="1"/>
          <w:lang w:eastAsia="ru-RU"/>
        </w:rPr>
      </w:pPr>
    </w:p>
    <w:p w:rsidR="00B31968" w:rsidRPr="00BC12FE" w:rsidRDefault="00B31968" w:rsidP="00BC12FE">
      <w:pPr>
        <w:pStyle w:val="ListParagraph"/>
        <w:numPr>
          <w:ilvl w:val="0"/>
          <w:numId w:val="9"/>
        </w:numPr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BC12FE">
        <w:rPr>
          <w:bCs/>
          <w:sz w:val="28"/>
          <w:szCs w:val="28"/>
          <w:bdr w:val="none" w:sz="0" w:space="0" w:color="auto" w:frame="1"/>
          <w:lang w:eastAsia="ru-RU"/>
        </w:rPr>
        <w:t>Паспорт проекта</w:t>
      </w:r>
    </w:p>
    <w:p w:rsidR="00B31968" w:rsidRPr="00BC12FE" w:rsidRDefault="00B31968" w:rsidP="00BC12FE">
      <w:pPr>
        <w:pStyle w:val="ListParagraph"/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448"/>
        <w:gridCol w:w="7122"/>
      </w:tblGrid>
      <w:tr w:rsidR="00B31968" w:rsidRPr="00DC68FB" w:rsidTr="00E91E9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center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7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center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Название пр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о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204C38">
            <w:pPr>
              <w:spacing w:after="0"/>
              <w:ind w:left="30" w:right="30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Проект </w:t>
            </w:r>
            <w:hyperlink r:id="rId8" w:tooltip="Программы развития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программы развития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 xml:space="preserve"> ИБЦ МБОУ СОШ </w:t>
            </w:r>
            <w:r>
              <w:rPr>
                <w:b w:val="0"/>
                <w:sz w:val="28"/>
                <w:szCs w:val="28"/>
                <w:lang w:eastAsia="ru-RU"/>
              </w:rPr>
              <w:t>с углу</w:t>
            </w:r>
            <w:r>
              <w:rPr>
                <w:b w:val="0"/>
                <w:sz w:val="28"/>
                <w:szCs w:val="28"/>
                <w:lang w:eastAsia="ru-RU"/>
              </w:rPr>
              <w:t>б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ленным изучением отдельных предметов </w:t>
            </w:r>
            <w:r w:rsidRPr="00BC12FE">
              <w:rPr>
                <w:b w:val="0"/>
                <w:sz w:val="28"/>
                <w:szCs w:val="28"/>
                <w:lang w:eastAsia="ru-RU"/>
              </w:rPr>
              <w:t xml:space="preserve">с.Тербуны 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Нормативно-правовая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база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0D6084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 xml:space="preserve">Федеральная </w:t>
            </w:r>
            <w:r>
              <w:rPr>
                <w:b w:val="0"/>
                <w:sz w:val="28"/>
                <w:szCs w:val="28"/>
                <w:lang w:eastAsia="ru-RU"/>
              </w:rPr>
              <w:t xml:space="preserve">целевая 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программа развития образования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на 2016-2020гг.</w:t>
            </w:r>
            <w:r w:rsidRPr="00BC12FE">
              <w:rPr>
                <w:b w:val="0"/>
                <w:sz w:val="28"/>
                <w:szCs w:val="28"/>
                <w:lang w:eastAsia="ru-RU"/>
              </w:rPr>
              <w:t>,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 xml:space="preserve">ациональная стратегия «Наша новая школа», "Закон об образовании РФ", ФГОС, Концепция развития библиотечного дела в РФ до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C12FE">
                <w:rPr>
                  <w:b w:val="0"/>
                  <w:sz w:val="28"/>
                  <w:szCs w:val="28"/>
                  <w:lang w:eastAsia="ru-RU"/>
                </w:rPr>
                <w:t>2015 г</w:t>
              </w:r>
            </w:smartTag>
            <w:r w:rsidRPr="00BC12FE">
              <w:rPr>
                <w:b w:val="0"/>
                <w:sz w:val="28"/>
                <w:szCs w:val="28"/>
                <w:lang w:eastAsia="ru-RU"/>
              </w:rPr>
              <w:t>., Закон РФ "О библиотечном деле", Закон РФ "Об информации".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Руководители, разработчики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204C38">
            <w:pPr>
              <w:spacing w:after="0"/>
              <w:ind w:left="30" w:right="30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 xml:space="preserve">Директор МБОУ СОШ с.Тербуны, </w:t>
            </w:r>
            <w:r>
              <w:rPr>
                <w:b w:val="0"/>
                <w:sz w:val="28"/>
                <w:szCs w:val="28"/>
                <w:lang w:eastAsia="ru-RU"/>
              </w:rPr>
              <w:t>педагоги-б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иблиотекар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</w:p>
        </w:tc>
      </w:tr>
      <w:tr w:rsidR="00B31968" w:rsidRPr="00DC68FB" w:rsidTr="00434C50">
        <w:trPr>
          <w:trHeight w:val="566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956ECC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 xml:space="preserve">Администрация, педагоги, </w:t>
            </w:r>
            <w:r>
              <w:rPr>
                <w:b w:val="0"/>
                <w:sz w:val="28"/>
                <w:szCs w:val="28"/>
                <w:lang w:eastAsia="ru-RU"/>
              </w:rPr>
              <w:t>об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уча</w:t>
            </w:r>
            <w:r>
              <w:rPr>
                <w:b w:val="0"/>
                <w:sz w:val="28"/>
                <w:szCs w:val="28"/>
                <w:lang w:eastAsia="ru-RU"/>
              </w:rPr>
              <w:t>ю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щиеся, родители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956ECC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1. Создание условий для успешной социализации школьников в информационном обществе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Задачи програ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м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956ECC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1. Cоздать на базе школьной библиотеки информацио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но-библиотечн</w:t>
            </w:r>
            <w:r>
              <w:rPr>
                <w:b w:val="0"/>
                <w:sz w:val="28"/>
                <w:szCs w:val="28"/>
                <w:lang w:eastAsia="ru-RU"/>
              </w:rPr>
              <w:t>ый</w:t>
            </w:r>
            <w:r w:rsidRPr="00BC12FE">
              <w:rPr>
                <w:b w:val="0"/>
                <w:sz w:val="28"/>
                <w:szCs w:val="28"/>
                <w:lang w:eastAsia="ru-RU"/>
              </w:rPr>
              <w:t xml:space="preserve"> центр школы.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1.1.Сбор, целевая концентрация, обработка, систем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ти-зация </w:t>
            </w:r>
            <w:hyperlink r:id="rId9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педагогической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 и иной информации, форм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и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рование библиотечного фонда в соответствии с </w:t>
            </w:r>
            <w:hyperlink r:id="rId10" w:tooltip="Образовательные программы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образовательными программами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 и доведение ее до пользователя.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1.2. Адаптация имеющегося и приобретение нов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о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го </w:t>
            </w:r>
            <w:hyperlink r:id="rId11" w:tooltip="Программное обеспечение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программного обеспечения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1.3. Оформление комфортной библиотечной среды с определенным зонированием.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1.</w:t>
            </w:r>
            <w:r>
              <w:rPr>
                <w:b w:val="0"/>
                <w:sz w:val="28"/>
                <w:szCs w:val="28"/>
                <w:lang w:eastAsia="ru-RU"/>
              </w:rPr>
              <w:t>4</w:t>
            </w:r>
            <w:r w:rsidRPr="00BC12FE">
              <w:rPr>
                <w:b w:val="0"/>
                <w:sz w:val="28"/>
                <w:szCs w:val="28"/>
                <w:lang w:eastAsia="ru-RU"/>
              </w:rPr>
              <w:t>.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Совершенствование  материально-технической б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зы.</w:t>
            </w:r>
          </w:p>
          <w:p w:rsidR="00B31968" w:rsidRPr="00BC12FE" w:rsidRDefault="00B31968" w:rsidP="00956ECC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2. Обеспечить учебно-воспитательный процесс путем информационно-библиографического обслуживания</w:t>
            </w:r>
          </w:p>
          <w:p w:rsidR="00B31968" w:rsidRPr="00BC12FE" w:rsidRDefault="00B31968" w:rsidP="00956ECC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пользователей.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2.1. Обеспечение свободного </w:t>
            </w:r>
            <w:hyperlink r:id="rId12" w:tooltip="Системы контроля доступа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доступа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 к информации, знаниям, идеям, культурным ценностям всем участн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и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кам образовательного процесса школы посредством использования ресурсов, а также основных и "вирт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у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альных" фондов информационно-библиотечного це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тра школы (в т. ч. задействуя локальную сетевую и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фраструктуру школы и Интернет-каналы).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2.2. Активизация </w:t>
            </w:r>
            <w:hyperlink r:id="rId13" w:tooltip="Образовательная деятельность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познавательной деятельности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 и чит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 xml:space="preserve">тельской активности </w:t>
            </w:r>
            <w:r>
              <w:rPr>
                <w:b w:val="0"/>
                <w:sz w:val="28"/>
                <w:szCs w:val="28"/>
                <w:lang w:eastAsia="ru-RU"/>
              </w:rPr>
              <w:t>об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уча</w:t>
            </w:r>
            <w:r>
              <w:rPr>
                <w:b w:val="0"/>
                <w:sz w:val="28"/>
                <w:szCs w:val="28"/>
                <w:lang w:eastAsia="ru-RU"/>
              </w:rPr>
              <w:t>ю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щихся.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2.3. Формирование навыков независимого библиоте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ч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ного пользователя, обучение поиску, отбору и крит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и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ческой оценке информации.</w:t>
            </w:r>
          </w:p>
          <w:p w:rsidR="00B31968" w:rsidRPr="00BC12FE" w:rsidRDefault="00B31968" w:rsidP="00204C38">
            <w:pPr>
              <w:spacing w:after="0"/>
              <w:ind w:left="246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2.4. Повышение уровня информационной культуры личности обучающихся.</w:t>
            </w:r>
          </w:p>
          <w:p w:rsidR="00B31968" w:rsidRPr="00BC12FE" w:rsidRDefault="00B31968" w:rsidP="00956ECC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3. Повысить эффективность услуг, предоставляемых школьным информационно-библиотечным центром, за счёт освоения и внедрения в деятельность 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о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вых </w:t>
            </w:r>
            <w:hyperlink r:id="rId14" w:tooltip="Информационные технологии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информационно-коммуникативных технологий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0D6084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Сроки реализ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ции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2018 – 2022 гг.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Основные 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правления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учебно-методическая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консультативная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информационная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организационная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культурная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Источники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Бюджетные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Этапы реализ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ции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1 этап (2018 год) – разработка программы.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2 этап (2</w:t>
            </w:r>
            <w:r>
              <w:rPr>
                <w:b w:val="0"/>
                <w:sz w:val="28"/>
                <w:szCs w:val="28"/>
                <w:lang w:eastAsia="ru-RU"/>
              </w:rPr>
              <w:t>019-2020</w:t>
            </w:r>
            <w:r w:rsidRPr="00BC12FE">
              <w:rPr>
                <w:b w:val="0"/>
                <w:sz w:val="28"/>
                <w:szCs w:val="28"/>
                <w:lang w:eastAsia="ru-RU"/>
              </w:rPr>
              <w:t xml:space="preserve"> гг.) - </w:t>
            </w:r>
            <w:r>
              <w:rPr>
                <w:b w:val="0"/>
                <w:sz w:val="28"/>
                <w:szCs w:val="28"/>
                <w:lang w:eastAsia="ru-RU"/>
              </w:rPr>
              <w:t>э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тап реализации – реализация и корректировка программы: формирование ресурсной и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материально-технической базы, разработка образов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тельных программ по формированию информационной культуры, освоение и адаптация </w:t>
            </w:r>
            <w:hyperlink r:id="rId15" w:tooltip="Новые технологии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новых технол</w:t>
              </w:r>
              <w:r w:rsidRPr="00BC12FE">
                <w:rPr>
                  <w:b w:val="0"/>
                  <w:sz w:val="28"/>
                  <w:szCs w:val="28"/>
                  <w:lang w:eastAsia="ru-RU"/>
                </w:rPr>
                <w:t>о</w:t>
              </w:r>
              <w:r w:rsidRPr="00BC12FE">
                <w:rPr>
                  <w:b w:val="0"/>
                  <w:sz w:val="28"/>
                  <w:szCs w:val="28"/>
                  <w:lang w:eastAsia="ru-RU"/>
                </w:rPr>
                <w:t>гий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 информационного обслуживания, организация и проведение мониторинга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эффективности деятельности.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3 этап (2021-2022 гг) - рефлексивно-обобщающий – ан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лиз результатов, выделение проблем, перспекти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в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ный </w:t>
            </w:r>
            <w:hyperlink r:id="rId16" w:tooltip="Планы развития" w:history="1">
              <w:r w:rsidRPr="00BC12FE">
                <w:rPr>
                  <w:b w:val="0"/>
                  <w:sz w:val="28"/>
                  <w:szCs w:val="28"/>
                  <w:lang w:eastAsia="ru-RU"/>
                </w:rPr>
                <w:t>план развития</w:t>
              </w:r>
            </w:hyperlink>
            <w:r w:rsidRPr="00BC12FE">
              <w:rPr>
                <w:b w:val="0"/>
                <w:sz w:val="28"/>
                <w:szCs w:val="28"/>
                <w:lang w:eastAsia="ru-RU"/>
              </w:rPr>
              <w:t>.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Ожидаемые р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е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зультаты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реализации пр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о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pStyle w:val="ListParagraph"/>
              <w:numPr>
                <w:ilvl w:val="0"/>
                <w:numId w:val="1"/>
              </w:num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 xml:space="preserve">Повышение качества организации библиотечно-информационного обслуживания  </w:t>
            </w:r>
            <w:r>
              <w:rPr>
                <w:b w:val="0"/>
                <w:sz w:val="28"/>
                <w:szCs w:val="28"/>
                <w:lang w:eastAsia="ru-RU"/>
              </w:rPr>
              <w:t>об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уча</w:t>
            </w:r>
            <w:r>
              <w:rPr>
                <w:b w:val="0"/>
                <w:sz w:val="28"/>
                <w:szCs w:val="28"/>
                <w:lang w:eastAsia="ru-RU"/>
              </w:rPr>
              <w:t>ю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щихся и учителей.</w:t>
            </w:r>
          </w:p>
          <w:p w:rsidR="00B31968" w:rsidRPr="00BC12FE" w:rsidRDefault="00B31968" w:rsidP="00BC12FE">
            <w:pPr>
              <w:pStyle w:val="ListParagraph"/>
              <w:numPr>
                <w:ilvl w:val="0"/>
                <w:numId w:val="1"/>
              </w:num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 xml:space="preserve">Обеспечение широкого доступа </w:t>
            </w:r>
            <w:r>
              <w:rPr>
                <w:b w:val="0"/>
                <w:sz w:val="28"/>
                <w:szCs w:val="28"/>
                <w:lang w:eastAsia="ru-RU"/>
              </w:rPr>
              <w:t>об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уча</w:t>
            </w:r>
            <w:r>
              <w:rPr>
                <w:b w:val="0"/>
                <w:sz w:val="28"/>
                <w:szCs w:val="28"/>
                <w:lang w:eastAsia="ru-RU"/>
              </w:rPr>
              <w:t>ю</w:t>
            </w:r>
            <w:r w:rsidRPr="00BC12FE">
              <w:rPr>
                <w:b w:val="0"/>
                <w:sz w:val="28"/>
                <w:szCs w:val="28"/>
                <w:lang w:eastAsia="ru-RU"/>
              </w:rPr>
              <w:t>щихся, пед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а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гогов и родителей к информационным ресурсам.</w:t>
            </w:r>
          </w:p>
          <w:p w:rsidR="00B31968" w:rsidRPr="00BC12FE" w:rsidRDefault="00B31968" w:rsidP="00BC12FE">
            <w:pPr>
              <w:pStyle w:val="ListParagraph"/>
              <w:numPr>
                <w:ilvl w:val="0"/>
                <w:numId w:val="1"/>
              </w:num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Улучшение комплектования библиотечного фонда.</w:t>
            </w:r>
          </w:p>
          <w:p w:rsidR="00B31968" w:rsidRPr="00BC12FE" w:rsidRDefault="00B31968" w:rsidP="00BC12FE">
            <w:pPr>
              <w:pStyle w:val="ListParagraph"/>
              <w:numPr>
                <w:ilvl w:val="0"/>
                <w:numId w:val="1"/>
              </w:num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Повы</w:t>
            </w:r>
            <w:r>
              <w:rPr>
                <w:b w:val="0"/>
                <w:sz w:val="28"/>
                <w:szCs w:val="28"/>
                <w:lang w:eastAsia="ru-RU"/>
              </w:rPr>
              <w:t>шение читательской компетенции школьников</w:t>
            </w:r>
            <w:r w:rsidRPr="00BC12FE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B31968" w:rsidRPr="00BC12FE" w:rsidRDefault="00B31968" w:rsidP="00BC12FE">
            <w:pPr>
              <w:pStyle w:val="ListParagraph"/>
              <w:numPr>
                <w:ilvl w:val="0"/>
                <w:numId w:val="1"/>
              </w:num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Повышение ИКТ компетентности библиотекар</w:t>
            </w:r>
            <w:r>
              <w:rPr>
                <w:b w:val="0"/>
                <w:sz w:val="28"/>
                <w:szCs w:val="28"/>
                <w:lang w:eastAsia="ru-RU"/>
              </w:rPr>
              <w:t>ей</w:t>
            </w:r>
            <w:r w:rsidRPr="00BC12FE">
              <w:rPr>
                <w:b w:val="0"/>
                <w:sz w:val="28"/>
                <w:szCs w:val="28"/>
                <w:lang w:eastAsia="ru-RU"/>
              </w:rPr>
              <w:t>.</w:t>
            </w:r>
          </w:p>
          <w:p w:rsidR="00B31968" w:rsidRPr="001E7DE2" w:rsidRDefault="00B31968" w:rsidP="001E7DE2">
            <w:pPr>
              <w:pStyle w:val="ListParagraph"/>
              <w:numPr>
                <w:ilvl w:val="0"/>
                <w:numId w:val="1"/>
              </w:numPr>
              <w:spacing w:after="0"/>
              <w:ind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Дальнейшая работа над электронным каталогом.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Кадровые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Материально-технические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Методические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Информационные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Организационные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Финансовые</w:t>
            </w:r>
          </w:p>
        </w:tc>
      </w:tr>
      <w:tr w:rsidR="00B31968" w:rsidRPr="00DC68FB" w:rsidTr="00E91E9E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Контроль испо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л</w:t>
            </w:r>
            <w:r w:rsidRPr="00BC12FE">
              <w:rPr>
                <w:b w:val="0"/>
                <w:sz w:val="28"/>
                <w:szCs w:val="28"/>
                <w:lang w:eastAsia="ru-RU"/>
              </w:rPr>
              <w:t>нения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Предварительный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Текущий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Поэтапный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- Итоговый</w:t>
            </w:r>
          </w:p>
          <w:p w:rsidR="00B31968" w:rsidRPr="00BC12FE" w:rsidRDefault="00B31968" w:rsidP="00BC12FE">
            <w:pPr>
              <w:spacing w:after="0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BC12FE">
              <w:rPr>
                <w:b w:val="0"/>
                <w:sz w:val="28"/>
                <w:szCs w:val="28"/>
                <w:lang w:eastAsia="ru-RU"/>
              </w:rPr>
              <w:t>Контроль исполнения программы в целом осуществляет администрация образовательного учреждения</w:t>
            </w:r>
          </w:p>
        </w:tc>
      </w:tr>
    </w:tbl>
    <w:p w:rsidR="00B31968" w:rsidRDefault="00B31968" w:rsidP="001E7DE2">
      <w:pPr>
        <w:spacing w:after="0"/>
        <w:ind w:right="-143" w:firstLine="284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</w:p>
    <w:p w:rsidR="00B31968" w:rsidRPr="00BC12FE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Cs/>
          <w:sz w:val="28"/>
          <w:szCs w:val="28"/>
          <w:bdr w:val="none" w:sz="0" w:space="0" w:color="auto" w:frame="1"/>
          <w:lang w:eastAsia="ru-RU"/>
        </w:rPr>
        <w:t>2. Актуальность</w:t>
      </w:r>
    </w:p>
    <w:p w:rsidR="00B31968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 xml:space="preserve">     В Федеральной программе развития образования, новых ФГОС отраж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ется явный</w:t>
      </w:r>
      <w:r w:rsidRPr="00BC12FE">
        <w:rPr>
          <w:b w:val="0"/>
          <w:sz w:val="28"/>
          <w:szCs w:val="28"/>
          <w:lang w:eastAsia="ru-RU"/>
        </w:rPr>
        <w:t> </w:t>
      </w:r>
      <w:hyperlink r:id="rId17" w:tooltip="Заказ социальный" w:history="1">
        <w:r w:rsidRPr="00BC12FE">
          <w:rPr>
            <w:b w:val="0"/>
            <w:sz w:val="28"/>
            <w:szCs w:val="28"/>
            <w:lang w:eastAsia="ru-RU"/>
          </w:rPr>
          <w:t>социальный заказ</w:t>
        </w:r>
      </w:hyperlink>
      <w:r w:rsidRPr="00BC12FE">
        <w:rPr>
          <w:b w:val="0"/>
          <w:sz w:val="28"/>
          <w:szCs w:val="28"/>
          <w:lang w:eastAsia="ru-RU"/>
        </w:rPr>
        <w:t> 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на воспитание и формирование будущих успе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ш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но-активных, компьютерно-грамотных и информационно-культурных в целом участников информационного общества. Массово, с достаточно высоким уровнем ресурсного обеспечения и заданной заказчиком (в данном случае г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сударством) степенью эффективности реализует данный заказ только новая современная система образования. Школа, будучи базовым элементом образ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вательной системы, достаточно гибко адаптируется к новому вектору разв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и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тия,</w:t>
      </w:r>
      <w:r w:rsidRPr="00BC12FE">
        <w:rPr>
          <w:b w:val="0"/>
          <w:sz w:val="28"/>
          <w:szCs w:val="28"/>
          <w:lang w:eastAsia="ru-RU"/>
        </w:rPr>
        <w:t> </w:t>
      </w:r>
      <w:hyperlink r:id="rId18" w:tooltip="Вовлечение" w:history="1">
        <w:r w:rsidRPr="00BC12FE">
          <w:rPr>
            <w:b w:val="0"/>
            <w:sz w:val="28"/>
            <w:szCs w:val="28"/>
            <w:lang w:eastAsia="ru-RU"/>
          </w:rPr>
          <w:t>вовлекая</w:t>
        </w:r>
      </w:hyperlink>
      <w:r w:rsidRPr="00BC12FE">
        <w:rPr>
          <w:b w:val="0"/>
          <w:sz w:val="28"/>
          <w:szCs w:val="28"/>
          <w:lang w:eastAsia="ru-RU"/>
        </w:rPr>
        <w:t> 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в этот процесс всех субъектов учебного процесса и предъявляя требования к их новым свойствам. В то же время субъекты учебного процесса обладают собственным потенциалом свойств, приобретенных в процессе с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BC12FE">
        <w:rPr>
          <w:b w:val="0"/>
          <w:sz w:val="28"/>
          <w:szCs w:val="28"/>
          <w:bdr w:val="none" w:sz="0" w:space="0" w:color="auto" w:frame="1"/>
          <w:lang w:eastAsia="ru-RU"/>
        </w:rPr>
        <w:t>моразвития. Успешность деятельности и достижение заданного результата системой школьного обучения будет зависеть, в том числе, от направления развития школьной библиотеки, которая, чтобы существовать далее, должна быть реорганизована в школьный информационно-библиотечный центр.</w:t>
      </w:r>
    </w:p>
    <w:p w:rsidR="00B31968" w:rsidRPr="00BC12FE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sz w:val="28"/>
          <w:szCs w:val="28"/>
          <w:bdr w:val="none" w:sz="0" w:space="0" w:color="auto" w:frame="1"/>
          <w:lang w:eastAsia="ru-RU"/>
        </w:rPr>
        <w:t>3. Информационная справка о школьной библиотеке.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1. Дата создания библиотеки: 19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53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2. Помещение библиотеки: </w:t>
      </w:r>
      <w:smartTag w:uri="urn:schemas-microsoft-com:office:smarttags" w:element="metricconverter">
        <w:smartTagPr>
          <w:attr w:name="ProductID" w:val="54 кв. м"/>
        </w:smartTagPr>
        <w:r>
          <w:rPr>
            <w:b w:val="0"/>
            <w:sz w:val="28"/>
            <w:szCs w:val="28"/>
            <w:bdr w:val="none" w:sz="0" w:space="0" w:color="auto" w:frame="1"/>
            <w:lang w:eastAsia="ru-RU"/>
          </w:rPr>
          <w:t>54</w:t>
        </w:r>
        <w:r w:rsidRPr="000D6084">
          <w:rPr>
            <w:b w:val="0"/>
            <w:sz w:val="28"/>
            <w:szCs w:val="28"/>
            <w:bdr w:val="none" w:sz="0" w:space="0" w:color="auto" w:frame="1"/>
            <w:lang w:eastAsia="ru-RU"/>
          </w:rPr>
          <w:t xml:space="preserve"> кв. м</w:t>
        </w:r>
      </w:smartTag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– абонемент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, 53,4 кв.м -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читальный зал.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3. Режим работы: с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8-0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0 ч. до 1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6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-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0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0ч., выходные дни: суббота, воскресенье.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4. Кадровое обеспечение: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2 ставки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педагог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ов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-библиотекар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ей.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>5. Техническое оснащение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специализированный программно-технический комплекс библиотекаря, активная акустическая система, многофункционал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ь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ное устройство для оцифровки информации с бумажных источников, планшет для работы с электронными информационными ресурсами, устройство для о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р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ганизации беспроводной сети, 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2 ноутбука.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6. Объем и состав фонда: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7828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7. Количество читателей: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1310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человек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8. Количество наименований подписных изданий: 15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9. Состав читателей: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об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ю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щиеся, педагоги, работники образовательно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й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организации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, родители.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10. Используемые формы работы: информационное  сопровождение образ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 xml:space="preserve">вательного процесса, проектная деятельность, индивидуальные консультации, общешкольные мероприятия, книжные выставки, рекомендательные списки. 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11. Взаимодействие с другими учреждениями:</w:t>
      </w:r>
      <w:r w:rsidRPr="000D6084">
        <w:rPr>
          <w:b w:val="0"/>
          <w:sz w:val="28"/>
          <w:szCs w:val="28"/>
          <w:lang w:eastAsia="ru-RU"/>
        </w:rPr>
        <w:t> </w:t>
      </w:r>
      <w:hyperlink r:id="rId19" w:tooltip="Городские библиотеки" w:history="1">
        <w:r w:rsidRPr="000D6084">
          <w:rPr>
            <w:b w:val="0"/>
            <w:sz w:val="28"/>
            <w:szCs w:val="28"/>
            <w:lang w:eastAsia="ru-RU"/>
          </w:rPr>
          <w:t>библиотеками Тербунского района</w:t>
        </w:r>
      </w:hyperlink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, библиотеками Липецкой области.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12. Взаимодействие с педагогами-предметниками в совместных проектах.</w:t>
      </w:r>
    </w:p>
    <w:p w:rsidR="00B31968" w:rsidRPr="000D6084" w:rsidRDefault="00B31968" w:rsidP="001E7DE2">
      <w:pPr>
        <w:pStyle w:val="ConsPlusNormal"/>
        <w:widowControl/>
        <w:spacing w:line="276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084">
        <w:rPr>
          <w:rFonts w:ascii="Times New Roman" w:hAnsi="Times New Roman" w:cs="Times New Roman"/>
          <w:sz w:val="28"/>
          <w:szCs w:val="28"/>
        </w:rPr>
        <w:t>Анализ организации библиотечного обслуживания читателей МБОУ СОШ с.Тербуны показал, что библиотека обеспечивает пользователей основными библиотечными услугами: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- предоставляет полную информацию о составе библиотечного фонда;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- выдает во временное пользование издания из своих фондов;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 xml:space="preserve">- оказывает консультационную помощь в поиске документов, 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- составляет библиографические указатели, списки литературы;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- выполняет библиографические справки, проводит библиографические о</w:t>
      </w:r>
      <w:r w:rsidRPr="000D6084">
        <w:rPr>
          <w:b w:val="0"/>
          <w:szCs w:val="28"/>
        </w:rPr>
        <w:t>б</w:t>
      </w:r>
      <w:r w:rsidRPr="000D6084">
        <w:rPr>
          <w:b w:val="0"/>
          <w:szCs w:val="28"/>
        </w:rPr>
        <w:t>зоры;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- организует книжные выставки и массовые мероприятия;</w:t>
      </w:r>
    </w:p>
    <w:p w:rsidR="00B31968" w:rsidRPr="000D6084" w:rsidRDefault="00B31968" w:rsidP="001E7DE2">
      <w:pPr>
        <w:pStyle w:val="BodyText"/>
        <w:tabs>
          <w:tab w:val="left" w:pos="900"/>
          <w:tab w:val="left" w:pos="1080"/>
        </w:tabs>
        <w:spacing w:line="276" w:lineRule="auto"/>
        <w:ind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- содействует формированию информационной культуры.</w:t>
      </w:r>
    </w:p>
    <w:p w:rsidR="00B31968" w:rsidRPr="000D6084" w:rsidRDefault="00B31968" w:rsidP="001E7DE2">
      <w:pPr>
        <w:pStyle w:val="ConsPlusNormal"/>
        <w:widowControl/>
        <w:spacing w:line="276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084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B31968" w:rsidRPr="000D6084" w:rsidRDefault="00B31968" w:rsidP="001E7DE2">
      <w:pPr>
        <w:spacing w:after="0"/>
        <w:ind w:left="142"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>- ощущается дефицит комплектования библиотечного фонда книжными новинками;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 xml:space="preserve">- фонд библиотеки </w:t>
      </w:r>
      <w:r>
        <w:rPr>
          <w:b w:val="0"/>
          <w:sz w:val="28"/>
          <w:szCs w:val="28"/>
        </w:rPr>
        <w:t xml:space="preserve">достаточно </w:t>
      </w:r>
      <w:r w:rsidRPr="000D6084">
        <w:rPr>
          <w:b w:val="0"/>
          <w:sz w:val="28"/>
          <w:szCs w:val="28"/>
        </w:rPr>
        <w:t>ветхий, не способный удовлетворить потре</w:t>
      </w:r>
      <w:r w:rsidRPr="000D6084">
        <w:rPr>
          <w:b w:val="0"/>
          <w:sz w:val="28"/>
          <w:szCs w:val="28"/>
        </w:rPr>
        <w:t>б</w:t>
      </w:r>
      <w:r w:rsidRPr="000D6084">
        <w:rPr>
          <w:b w:val="0"/>
          <w:sz w:val="28"/>
          <w:szCs w:val="28"/>
        </w:rPr>
        <w:t xml:space="preserve">ности </w:t>
      </w:r>
      <w:r>
        <w:rPr>
          <w:b w:val="0"/>
          <w:sz w:val="28"/>
          <w:szCs w:val="28"/>
        </w:rPr>
        <w:t>об</w:t>
      </w:r>
      <w:r w:rsidRPr="000D6084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0D6084">
        <w:rPr>
          <w:b w:val="0"/>
          <w:sz w:val="28"/>
          <w:szCs w:val="28"/>
        </w:rPr>
        <w:t>щихся в современной познавательной и досуговой литературе. Недостаточно художественных произведений, отвечающих требованиям с</w:t>
      </w:r>
      <w:r w:rsidRPr="000D6084">
        <w:rPr>
          <w:b w:val="0"/>
          <w:sz w:val="28"/>
          <w:szCs w:val="28"/>
        </w:rPr>
        <w:t>о</w:t>
      </w:r>
      <w:r w:rsidRPr="000D6084">
        <w:rPr>
          <w:b w:val="0"/>
          <w:sz w:val="28"/>
          <w:szCs w:val="28"/>
        </w:rPr>
        <w:t>временности. Недостаток произведений классической литературы, содерж</w:t>
      </w:r>
      <w:r w:rsidRPr="000D6084">
        <w:rPr>
          <w:b w:val="0"/>
          <w:sz w:val="28"/>
          <w:szCs w:val="28"/>
        </w:rPr>
        <w:t>а</w:t>
      </w:r>
      <w:r w:rsidRPr="000D6084">
        <w:rPr>
          <w:b w:val="0"/>
          <w:sz w:val="28"/>
          <w:szCs w:val="28"/>
        </w:rPr>
        <w:t xml:space="preserve">щихся в образовательной программе. Некоторые произведения имеются в 1-2 экземплярах. Особенное внимание необходимо обратить на литературу для </w:t>
      </w:r>
      <w:r>
        <w:rPr>
          <w:b w:val="0"/>
          <w:sz w:val="28"/>
          <w:szCs w:val="28"/>
        </w:rPr>
        <w:t>об</w:t>
      </w:r>
      <w:r w:rsidRPr="000D6084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0D6084">
        <w:rPr>
          <w:b w:val="0"/>
          <w:sz w:val="28"/>
          <w:szCs w:val="28"/>
        </w:rPr>
        <w:t>щихся начальных классов: мало книг коллективного чтения.</w:t>
      </w:r>
    </w:p>
    <w:p w:rsidR="00B31968" w:rsidRPr="000D6084" w:rsidRDefault="00B31968" w:rsidP="001E7DE2">
      <w:pPr>
        <w:numPr>
          <w:ilvl w:val="0"/>
          <w:numId w:val="3"/>
        </w:numPr>
        <w:spacing w:after="0"/>
        <w:ind w:left="0"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>пятая часть запросов читателей библиотеки остается полностью или ча</w:t>
      </w:r>
      <w:r w:rsidRPr="000D6084">
        <w:rPr>
          <w:b w:val="0"/>
          <w:sz w:val="28"/>
          <w:szCs w:val="28"/>
        </w:rPr>
        <w:t>с</w:t>
      </w:r>
      <w:r w:rsidRPr="000D6084">
        <w:rPr>
          <w:b w:val="0"/>
          <w:sz w:val="28"/>
          <w:szCs w:val="28"/>
        </w:rPr>
        <w:t>тично неудовлетворенными из-за отсутствия информации;</w:t>
      </w:r>
    </w:p>
    <w:p w:rsidR="00B31968" w:rsidRPr="000D6084" w:rsidRDefault="00B31968" w:rsidP="001E7DE2">
      <w:pPr>
        <w:numPr>
          <w:ilvl w:val="0"/>
          <w:numId w:val="3"/>
        </w:numPr>
        <w:spacing w:after="0"/>
        <w:ind w:left="0"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>библиотека имеет только</w:t>
      </w:r>
      <w:r>
        <w:rPr>
          <w:b w:val="0"/>
          <w:sz w:val="28"/>
          <w:szCs w:val="28"/>
        </w:rPr>
        <w:t xml:space="preserve"> 2</w:t>
      </w:r>
      <w:r w:rsidRPr="000D6084">
        <w:rPr>
          <w:b w:val="0"/>
          <w:sz w:val="28"/>
          <w:szCs w:val="28"/>
        </w:rPr>
        <w:t xml:space="preserve"> компьютер</w:t>
      </w:r>
      <w:r>
        <w:rPr>
          <w:b w:val="0"/>
          <w:sz w:val="28"/>
          <w:szCs w:val="28"/>
        </w:rPr>
        <w:t>а</w:t>
      </w:r>
      <w:r w:rsidRPr="000D6084">
        <w:rPr>
          <w:b w:val="0"/>
          <w:sz w:val="28"/>
          <w:szCs w:val="28"/>
        </w:rPr>
        <w:t>. Нет экрана и проектора для п</w:t>
      </w:r>
      <w:r w:rsidRPr="000D6084">
        <w:rPr>
          <w:b w:val="0"/>
          <w:sz w:val="28"/>
          <w:szCs w:val="28"/>
        </w:rPr>
        <w:t>о</w:t>
      </w:r>
      <w:r w:rsidRPr="000D6084">
        <w:rPr>
          <w:b w:val="0"/>
          <w:sz w:val="28"/>
          <w:szCs w:val="28"/>
        </w:rPr>
        <w:t>каза презентаций или видео. Нет компьютеров для общего пользования.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>Основная проблема библиотечного обслуживания читателей школы состоит в несоответствии между функциями современной библиотеки, необходимым объемом и качеством оказываемых услуг и ресурсным обеспечением библи</w:t>
      </w:r>
      <w:r w:rsidRPr="000D6084">
        <w:rPr>
          <w:b w:val="0"/>
          <w:sz w:val="28"/>
          <w:szCs w:val="28"/>
        </w:rPr>
        <w:t>о</w:t>
      </w:r>
      <w:r w:rsidRPr="000D6084">
        <w:rPr>
          <w:b w:val="0"/>
          <w:sz w:val="28"/>
          <w:szCs w:val="28"/>
        </w:rPr>
        <w:t>теки.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>В ходе анализа работы библиотеки за период с 2013 по 2018 гг., было пр</w:t>
      </w:r>
      <w:r w:rsidRPr="000D6084">
        <w:rPr>
          <w:b w:val="0"/>
          <w:sz w:val="28"/>
          <w:szCs w:val="28"/>
        </w:rPr>
        <w:t>о</w:t>
      </w:r>
      <w:r w:rsidRPr="000D6084">
        <w:rPr>
          <w:b w:val="0"/>
          <w:sz w:val="28"/>
          <w:szCs w:val="28"/>
        </w:rPr>
        <w:t>ведено исследование: респондентам было предложено выразить свою точку зрения и сформулировать основные идеи по организации и функциониров</w:t>
      </w:r>
      <w:r w:rsidRPr="000D6084">
        <w:rPr>
          <w:b w:val="0"/>
          <w:sz w:val="28"/>
          <w:szCs w:val="28"/>
        </w:rPr>
        <w:t>а</w:t>
      </w:r>
      <w:r w:rsidRPr="000D6084">
        <w:rPr>
          <w:b w:val="0"/>
          <w:sz w:val="28"/>
          <w:szCs w:val="28"/>
        </w:rPr>
        <w:t>нию библиотеки, способной повысить эффективность и качество информац</w:t>
      </w:r>
      <w:r w:rsidRPr="000D6084">
        <w:rPr>
          <w:b w:val="0"/>
          <w:sz w:val="28"/>
          <w:szCs w:val="28"/>
        </w:rPr>
        <w:t>и</w:t>
      </w:r>
      <w:r w:rsidRPr="000D6084">
        <w:rPr>
          <w:b w:val="0"/>
          <w:sz w:val="28"/>
          <w:szCs w:val="28"/>
        </w:rPr>
        <w:t>онного обслуживания читателей. Результаты следующие: 7</w:t>
      </w:r>
      <w:r>
        <w:rPr>
          <w:b w:val="0"/>
          <w:sz w:val="28"/>
          <w:szCs w:val="28"/>
        </w:rPr>
        <w:t>4</w:t>
      </w:r>
      <w:r w:rsidRPr="000D6084">
        <w:rPr>
          <w:b w:val="0"/>
          <w:sz w:val="28"/>
          <w:szCs w:val="28"/>
        </w:rPr>
        <w:t xml:space="preserve"> % респондентов отметили тот факт, что, несмотря на недостаточное материально-техническое обеспечение библиотеки, началось постепенное повышение темпов, объёмов обновления и пополнения фондов. 9</w:t>
      </w:r>
      <w:r>
        <w:rPr>
          <w:b w:val="0"/>
          <w:sz w:val="28"/>
          <w:szCs w:val="28"/>
        </w:rPr>
        <w:t>6</w:t>
      </w:r>
      <w:r w:rsidRPr="000D6084">
        <w:rPr>
          <w:b w:val="0"/>
          <w:sz w:val="28"/>
          <w:szCs w:val="28"/>
        </w:rPr>
        <w:t>% респондентов отметили компьютер</w:t>
      </w:r>
      <w:r w:rsidRPr="000D6084">
        <w:rPr>
          <w:b w:val="0"/>
          <w:sz w:val="28"/>
          <w:szCs w:val="28"/>
        </w:rPr>
        <w:t>и</w:t>
      </w:r>
      <w:r w:rsidRPr="000D6084">
        <w:rPr>
          <w:b w:val="0"/>
          <w:sz w:val="28"/>
          <w:szCs w:val="28"/>
        </w:rPr>
        <w:t>зацию библиотеки как фактор, способствующий росту популярности библи</w:t>
      </w:r>
      <w:r w:rsidRPr="000D6084">
        <w:rPr>
          <w:b w:val="0"/>
          <w:sz w:val="28"/>
          <w:szCs w:val="28"/>
        </w:rPr>
        <w:t>о</w:t>
      </w:r>
      <w:r w:rsidRPr="000D6084">
        <w:rPr>
          <w:b w:val="0"/>
          <w:sz w:val="28"/>
          <w:szCs w:val="28"/>
        </w:rPr>
        <w:t>теки. Все респонденты согласились с тем, что компьютеризация библиотеки способствует решению проблем оперативного, всестороннего обеспечения н</w:t>
      </w:r>
      <w:r w:rsidRPr="000D6084">
        <w:rPr>
          <w:b w:val="0"/>
          <w:sz w:val="28"/>
          <w:szCs w:val="28"/>
        </w:rPr>
        <w:t>а</w:t>
      </w:r>
      <w:r w:rsidRPr="000D6084">
        <w:rPr>
          <w:b w:val="0"/>
          <w:sz w:val="28"/>
          <w:szCs w:val="28"/>
        </w:rPr>
        <w:t>учно-методической, справочной, библиографической и нормативной инфо</w:t>
      </w:r>
      <w:r w:rsidRPr="000D6084">
        <w:rPr>
          <w:b w:val="0"/>
          <w:sz w:val="28"/>
          <w:szCs w:val="28"/>
        </w:rPr>
        <w:t>р</w:t>
      </w:r>
      <w:r w:rsidRPr="000D6084">
        <w:rPr>
          <w:b w:val="0"/>
          <w:sz w:val="28"/>
          <w:szCs w:val="28"/>
        </w:rPr>
        <w:t xml:space="preserve">мацией. </w:t>
      </w:r>
    </w:p>
    <w:p w:rsidR="00B31968" w:rsidRPr="000D6084" w:rsidRDefault="00B31968" w:rsidP="001E7DE2">
      <w:pPr>
        <w:tabs>
          <w:tab w:val="left" w:pos="900"/>
          <w:tab w:val="left" w:pos="1080"/>
        </w:tabs>
        <w:spacing w:after="0"/>
        <w:ind w:right="-143" w:firstLine="284"/>
        <w:jc w:val="both"/>
        <w:rPr>
          <w:b w:val="0"/>
          <w:sz w:val="28"/>
          <w:szCs w:val="28"/>
        </w:rPr>
      </w:pPr>
      <w:r w:rsidRPr="000D6084">
        <w:rPr>
          <w:b w:val="0"/>
          <w:sz w:val="28"/>
          <w:szCs w:val="28"/>
        </w:rPr>
        <w:t>Важными факторами воздействия внешней среды на развитие библиотеки являются:</w:t>
      </w:r>
    </w:p>
    <w:p w:rsidR="00B31968" w:rsidRPr="000D6084" w:rsidRDefault="00B31968" w:rsidP="001E7DE2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spacing w:line="276" w:lineRule="auto"/>
        <w:ind w:left="0"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динамичное развитие школы, расширение области исследований;</w:t>
      </w:r>
    </w:p>
    <w:p w:rsidR="00B31968" w:rsidRPr="000D6084" w:rsidRDefault="00B31968" w:rsidP="001E7DE2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spacing w:line="276" w:lineRule="auto"/>
        <w:ind w:left="0"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внедрение дистанционной системы обучения;</w:t>
      </w:r>
    </w:p>
    <w:p w:rsidR="00B31968" w:rsidRPr="000D6084" w:rsidRDefault="00B31968" w:rsidP="001E7DE2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spacing w:line="276" w:lineRule="auto"/>
        <w:ind w:left="0"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акцент на самостоятельную работу учеников;</w:t>
      </w:r>
    </w:p>
    <w:p w:rsidR="00B31968" w:rsidRPr="000D6084" w:rsidRDefault="00B31968" w:rsidP="001E7DE2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spacing w:line="276" w:lineRule="auto"/>
        <w:ind w:left="0"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активное внедрение компьютерных технологий;</w:t>
      </w:r>
    </w:p>
    <w:p w:rsidR="00B31968" w:rsidRPr="000D6084" w:rsidRDefault="00B31968" w:rsidP="001E7DE2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spacing w:line="276" w:lineRule="auto"/>
        <w:ind w:left="0"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изменение книготоргового рынка;</w:t>
      </w:r>
    </w:p>
    <w:p w:rsidR="00B31968" w:rsidRPr="000D6084" w:rsidRDefault="00B31968" w:rsidP="001E7DE2">
      <w:pPr>
        <w:pStyle w:val="BodyText"/>
        <w:numPr>
          <w:ilvl w:val="0"/>
          <w:numId w:val="2"/>
        </w:numPr>
        <w:tabs>
          <w:tab w:val="left" w:pos="900"/>
          <w:tab w:val="left" w:pos="1080"/>
        </w:tabs>
        <w:spacing w:line="276" w:lineRule="auto"/>
        <w:ind w:left="0" w:right="-143" w:firstLine="284"/>
        <w:jc w:val="both"/>
        <w:rPr>
          <w:b w:val="0"/>
          <w:szCs w:val="28"/>
        </w:rPr>
      </w:pPr>
      <w:r w:rsidRPr="000D6084">
        <w:rPr>
          <w:b w:val="0"/>
          <w:szCs w:val="28"/>
        </w:rPr>
        <w:t>увеличение и расширение спроса на информационно-библиотечные р</w:t>
      </w:r>
      <w:r w:rsidRPr="000D6084">
        <w:rPr>
          <w:b w:val="0"/>
          <w:szCs w:val="28"/>
        </w:rPr>
        <w:t>е</w:t>
      </w:r>
      <w:r w:rsidRPr="000D6084">
        <w:rPr>
          <w:b w:val="0"/>
          <w:szCs w:val="28"/>
        </w:rPr>
        <w:t>сурсы.</w:t>
      </w:r>
    </w:p>
    <w:p w:rsidR="00B31968" w:rsidRPr="000D6084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sz w:val="28"/>
          <w:szCs w:val="28"/>
          <w:bdr w:val="none" w:sz="0" w:space="0" w:color="auto" w:frame="1"/>
          <w:lang w:eastAsia="ru-RU"/>
        </w:rPr>
        <w:t>4. Концепция программы.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4.1. Аналитическое обоснование программы</w:t>
      </w: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>Современный этап модернизации российского образования и развития би</w:t>
      </w:r>
      <w:r w:rsidRPr="00F075FF">
        <w:rPr>
          <w:b w:val="0"/>
          <w:sz w:val="28"/>
          <w:szCs w:val="28"/>
        </w:rPr>
        <w:t>б</w:t>
      </w:r>
      <w:r w:rsidRPr="00F075FF">
        <w:rPr>
          <w:b w:val="0"/>
          <w:sz w:val="28"/>
          <w:szCs w:val="28"/>
        </w:rPr>
        <w:t>лиотечной системы связан с внедрением в работу школьных библиотек и</w:t>
      </w:r>
      <w:r w:rsidRPr="00F075FF">
        <w:rPr>
          <w:b w:val="0"/>
          <w:sz w:val="28"/>
          <w:szCs w:val="28"/>
        </w:rPr>
        <w:t>н</w:t>
      </w:r>
      <w:r w:rsidRPr="00F075FF">
        <w:rPr>
          <w:b w:val="0"/>
          <w:sz w:val="28"/>
          <w:szCs w:val="28"/>
        </w:rPr>
        <w:t>формационных технологий.</w:t>
      </w: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>В настоящее время возникла потребность в кардинальных изменениях орг</w:t>
      </w:r>
      <w:r w:rsidRPr="00F075FF">
        <w:rPr>
          <w:b w:val="0"/>
          <w:sz w:val="28"/>
          <w:szCs w:val="28"/>
        </w:rPr>
        <w:t>а</w:t>
      </w:r>
      <w:r w:rsidRPr="00F075FF">
        <w:rPr>
          <w:b w:val="0"/>
          <w:sz w:val="28"/>
          <w:szCs w:val="28"/>
        </w:rPr>
        <w:t>низации информационной среды в школьном образовании. Библиотека общ</w:t>
      </w:r>
      <w:r w:rsidRPr="00F075FF">
        <w:rPr>
          <w:b w:val="0"/>
          <w:sz w:val="28"/>
          <w:szCs w:val="28"/>
        </w:rPr>
        <w:t>е</w:t>
      </w:r>
      <w:r w:rsidRPr="00F075FF">
        <w:rPr>
          <w:b w:val="0"/>
          <w:sz w:val="28"/>
          <w:szCs w:val="28"/>
        </w:rPr>
        <w:t>образовательного учреждения должна стать центром информационной обр</w:t>
      </w:r>
      <w:r w:rsidRPr="00F075FF">
        <w:rPr>
          <w:b w:val="0"/>
          <w:sz w:val="28"/>
          <w:szCs w:val="28"/>
        </w:rPr>
        <w:t>а</w:t>
      </w:r>
      <w:r w:rsidRPr="00F075FF">
        <w:rPr>
          <w:b w:val="0"/>
          <w:sz w:val="28"/>
          <w:szCs w:val="28"/>
        </w:rPr>
        <w:t>зовательной среды новой школы. С появлением компьютера в школьной би</w:t>
      </w:r>
      <w:r w:rsidRPr="00F075FF">
        <w:rPr>
          <w:b w:val="0"/>
          <w:sz w:val="28"/>
          <w:szCs w:val="28"/>
        </w:rPr>
        <w:t>б</w:t>
      </w:r>
      <w:r w:rsidRPr="00F075FF">
        <w:rPr>
          <w:b w:val="0"/>
          <w:sz w:val="28"/>
          <w:szCs w:val="28"/>
        </w:rPr>
        <w:t>лиотеке преобразуется рутинная работа библиотекаря, предоставляются новые виды услуг с использованием электронного каталога и образовательных мул</w:t>
      </w:r>
      <w:r w:rsidRPr="00F075FF">
        <w:rPr>
          <w:b w:val="0"/>
          <w:sz w:val="28"/>
          <w:szCs w:val="28"/>
        </w:rPr>
        <w:t>ь</w:t>
      </w:r>
      <w:r w:rsidRPr="00F075FF">
        <w:rPr>
          <w:b w:val="0"/>
          <w:sz w:val="28"/>
          <w:szCs w:val="28"/>
        </w:rPr>
        <w:t xml:space="preserve">тимедиа – и «Интернет»- ресурсов. </w:t>
      </w: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>Использование современных технологий, повышающих качество и эффе</w:t>
      </w:r>
      <w:r w:rsidRPr="00F075FF">
        <w:rPr>
          <w:b w:val="0"/>
          <w:sz w:val="28"/>
          <w:szCs w:val="28"/>
        </w:rPr>
        <w:t>к</w:t>
      </w:r>
      <w:r w:rsidRPr="00F075FF">
        <w:rPr>
          <w:b w:val="0"/>
          <w:sz w:val="28"/>
          <w:szCs w:val="28"/>
        </w:rPr>
        <w:t>тивность работы библиотекарей, приведёт к кардинальным переменам в и</w:t>
      </w:r>
      <w:r w:rsidRPr="00F075FF">
        <w:rPr>
          <w:b w:val="0"/>
          <w:sz w:val="28"/>
          <w:szCs w:val="28"/>
        </w:rPr>
        <w:t>н</w:t>
      </w:r>
      <w:r w:rsidRPr="00F075FF">
        <w:rPr>
          <w:b w:val="0"/>
          <w:sz w:val="28"/>
          <w:szCs w:val="28"/>
        </w:rPr>
        <w:t>формационно-библиотечном обслуживании.</w:t>
      </w: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 xml:space="preserve">Сегодня все участники образовательного процесса: педагоги, </w:t>
      </w:r>
      <w:r>
        <w:rPr>
          <w:b w:val="0"/>
          <w:sz w:val="28"/>
          <w:szCs w:val="28"/>
        </w:rPr>
        <w:t>об</w:t>
      </w:r>
      <w:r w:rsidRPr="00F075FF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F075FF">
        <w:rPr>
          <w:b w:val="0"/>
          <w:sz w:val="28"/>
          <w:szCs w:val="28"/>
        </w:rPr>
        <w:t>щиеся, библиотекар</w:t>
      </w:r>
      <w:r>
        <w:rPr>
          <w:b w:val="0"/>
          <w:sz w:val="28"/>
          <w:szCs w:val="28"/>
        </w:rPr>
        <w:t>и</w:t>
      </w:r>
      <w:r w:rsidRPr="00F075FF">
        <w:rPr>
          <w:b w:val="0"/>
          <w:sz w:val="28"/>
          <w:szCs w:val="28"/>
        </w:rPr>
        <w:t xml:space="preserve"> – стремятся к получению оперативной и полной информации с помощью как печатных, так и электронных ресурсов. Умение быстро находить информацию, оценивать ее и использовать в своих интересах стало необход</w:t>
      </w:r>
      <w:r w:rsidRPr="00F075FF">
        <w:rPr>
          <w:b w:val="0"/>
          <w:sz w:val="28"/>
          <w:szCs w:val="28"/>
        </w:rPr>
        <w:t>и</w:t>
      </w:r>
      <w:r w:rsidRPr="00F075FF">
        <w:rPr>
          <w:b w:val="0"/>
          <w:sz w:val="28"/>
          <w:szCs w:val="28"/>
        </w:rPr>
        <w:t>мым навыком для каждого человека.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В настоящее время назрела необходимость преобразования библиотеки в школьный информационно-библиотечный центр, для совершенствования к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чества образовательного процесса в школе. Однако, чтобы создать полноце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но действующий информационно-библиотечный центр требуются существе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ные финансовые затраты, т. к. необходимо приобрести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интерактивные средс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т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ва обучения 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для ИБЦ, иметь средства на обслуживание</w:t>
      </w:r>
      <w:r w:rsidRPr="00F075FF">
        <w:rPr>
          <w:b w:val="0"/>
          <w:sz w:val="28"/>
          <w:szCs w:val="28"/>
          <w:lang w:eastAsia="ru-RU"/>
        </w:rPr>
        <w:t> </w:t>
      </w:r>
      <w:hyperlink r:id="rId20" w:history="1">
        <w:r w:rsidRPr="00F075FF">
          <w:rPr>
            <w:b w:val="0"/>
            <w:sz w:val="28"/>
            <w:szCs w:val="28"/>
            <w:lang w:eastAsia="ru-RU"/>
          </w:rPr>
          <w:t>техники</w:t>
        </w:r>
      </w:hyperlink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, обновить и дополнить библиотечный фонд, поменять библиотечное оборудование.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Текущее состояние (готовность):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 Ресурсы для пользователей ИБЦ: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- книжный фонд: справочная, художественная, научно-популярная и мет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дическая литература;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- учебники в традиционной форме, электронные приложения, электронные версии учебников на сайте издательств;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 Используемые ТСО:</w:t>
      </w:r>
    </w:p>
    <w:p w:rsidR="00B31968" w:rsidRDefault="00B31968" w:rsidP="00C75D65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специализированный программно-технический комплекс библиотекаря, </w:t>
      </w:r>
    </w:p>
    <w:p w:rsidR="00B31968" w:rsidRDefault="00B31968" w:rsidP="00C75D65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- активная акустическая система, </w:t>
      </w:r>
    </w:p>
    <w:p w:rsidR="00B31968" w:rsidRDefault="00B31968" w:rsidP="00C75D65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>- многофункциональное устройство для оцифровки информации с бума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ж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ных источников, </w:t>
      </w:r>
    </w:p>
    <w:p w:rsidR="00B31968" w:rsidRDefault="00B31968" w:rsidP="00C75D65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- планшет для работы с электронными информационными ресурсами, </w:t>
      </w:r>
    </w:p>
    <w:p w:rsidR="00B31968" w:rsidRDefault="00B31968" w:rsidP="00C75D65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- устройство для организации беспроводной сети, </w:t>
      </w:r>
    </w:p>
    <w:p w:rsidR="00B31968" w:rsidRPr="00F075FF" w:rsidRDefault="00B31968" w:rsidP="00C75D65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D6084">
        <w:rPr>
          <w:b w:val="0"/>
          <w:sz w:val="28"/>
          <w:szCs w:val="28"/>
          <w:bdr w:val="none" w:sz="0" w:space="0" w:color="auto" w:frame="1"/>
          <w:lang w:eastAsia="ru-RU"/>
        </w:rPr>
        <w:t>2 ноутбука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sz w:val="28"/>
          <w:szCs w:val="28"/>
          <w:bdr w:val="none" w:sz="0" w:space="0" w:color="auto" w:frame="1"/>
          <w:lang w:eastAsia="ru-RU"/>
        </w:rPr>
        <w:t>4.2. Миссия школьного информационно-библиотечного центра.</w:t>
      </w:r>
    </w:p>
    <w:p w:rsidR="00B31968" w:rsidRPr="00F075FF" w:rsidRDefault="00B31968" w:rsidP="001E7DE2">
      <w:pPr>
        <w:spacing w:after="0"/>
        <w:ind w:right="-143" w:firstLine="284"/>
        <w:jc w:val="both"/>
        <w:rPr>
          <w:b w:val="0"/>
          <w:sz w:val="28"/>
          <w:szCs w:val="28"/>
          <w:bdr w:val="none" w:sz="0" w:space="0" w:color="auto" w:frame="1"/>
          <w:lang w:eastAsia="ru-RU"/>
        </w:rPr>
      </w:pPr>
      <w:r>
        <w:rPr>
          <w:b w:val="0"/>
          <w:sz w:val="28"/>
          <w:szCs w:val="28"/>
          <w:bdr w:val="none" w:sz="0" w:space="0" w:color="auto" w:frame="1"/>
          <w:lang w:eastAsia="ru-RU"/>
        </w:rPr>
        <w:t>Школьный 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нформационно-библиотечный центр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МБОУ СОШ с.Тербуны 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предоставляет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интегрированную систему 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информаци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онных ресурсов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 ко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сультативн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ой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 поддержк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, способствуя социальной адаптации учащихся и со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з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давая условия для самообразования и развития информационной культуры личности всех участников образовательного процесса школы.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4.3. Цели программы.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 Создание на основе существующей библиотеки МБОУ СОШ с.Тербуны информационно-библиотечного центра, способного стать базой: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-   развития информационной культуры личности,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- инновационной и проектной деятельности участников образовательного процесса;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- консультационным центром эффективного использования новых инфо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р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мационных ресурсов участниками образовательного процесса.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 Повышение эффективности ресурсного (информационного) обеспечения урочной и внеурочной деятельности участников обучения через новые формы его организации.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4.4. Задачи по реализации программы</w:t>
      </w:r>
      <w:r>
        <w:rPr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 Cоздать на основе школьной библиотеки информационно-библиотечный центр школы.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1.1. Сбор, целевая концентрация, обработка, систематизация педагогич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ской и иной информации, формирование библиотечного фонда в соответствии с образовательными программами и доведение ее до пользователя.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1.2. Создание электронного фонда педагогической информации как элеме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та единой школьной информационной сети.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1.3. Адаптация имеющегося и приобретение нового программного обесп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чения.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1.4. Оформление комфортной библиотечной среды с определенным зонир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ванием (диваны, столы для индивидуальной и групповой деятельности, перс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нальные компьютеры, зона открытого </w:t>
      </w:r>
      <w:r w:rsidRPr="00F075FF">
        <w:rPr>
          <w:b w:val="0"/>
          <w:sz w:val="28"/>
          <w:szCs w:val="28"/>
          <w:bdr w:val="none" w:sz="0" w:space="0" w:color="auto" w:frame="1"/>
          <w:lang w:val="en-US" w:eastAsia="ru-RU"/>
        </w:rPr>
        <w:t>Wi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-</w:t>
      </w:r>
      <w:r w:rsidRPr="00F075FF">
        <w:rPr>
          <w:b w:val="0"/>
          <w:sz w:val="28"/>
          <w:szCs w:val="28"/>
          <w:bdr w:val="none" w:sz="0" w:space="0" w:color="auto" w:frame="1"/>
          <w:lang w:val="en-US" w:eastAsia="ru-RU"/>
        </w:rPr>
        <w:t>Fi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 доступа.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1.5. Укрепление материально-технической базы.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 Обеспечить учебно-воспитательный процесс путем информационно-библиографического обслуживания пользователей.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2.1. Информирование участников образовательного процесса о новых п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ступления в основной и "виртуальный" фонды (Интернет-ресурсы) информ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ционно-библиотечного центра (возможно информирование через страничку библиотеки в Соцсетях).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2.2. Обеспечение свободного доступа к информации, знаниям, идеям, кул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ь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турным ценностям всем участникам образовательного процесса школы п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средством использования ресурсов, а также основных и "виртуальных" фондов информационно-библиотечного центра школы.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2.3. Организация обучения и консультирования (в. т. ч. в дистанционной форме) пользователей (педагогов, родителей,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школьников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) методике нахожд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ния и получения информации из различных носителей.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2.4. Организация виртуальной справочной службы.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2.5. Активизация познавательной деятельности и читательской активности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ю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щихся.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2.6. Формирование навыков независимого библиотечного пользователя, обучение поиску информации в различных источниках, отбору и критической оценке.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2.7. Повышение уровня информационной культуры личности обучающихся.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 Повысить эффективность услуг, предоставляемых школьным информ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ционно-библиотечным центром, за счёт освоения и внедрения в деятельность новых информационно-коммуникативных технологий.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3.1. Оказание помощи в деятельности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ю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щихся и учителей, родителей в образовательных проектах.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3.2. Обеспечение развития дистанционного обучения участников учебного процесса.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3.3. Внедрение новых информационных и сетевых технологий.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3.4. Исследование информационных потребностей пользователей - участн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ков образовательного процесса.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3.5. Проектная деятельность.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3.6. Распространение опыта в профессиональной среде, освещение деятел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ь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ности в прессе, на школьном сайте с целью поднятия имиджа школьной би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лиотеки.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 xml:space="preserve">4.5. Основные функции </w:t>
      </w:r>
      <w:r>
        <w:rPr>
          <w:bCs/>
          <w:sz w:val="28"/>
          <w:szCs w:val="28"/>
          <w:bdr w:val="none" w:sz="0" w:space="0" w:color="auto" w:frame="1"/>
          <w:lang w:eastAsia="ru-RU"/>
        </w:rPr>
        <w:t>ИБЦ</w:t>
      </w: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31968" w:rsidRPr="00F075FF" w:rsidRDefault="00B31968" w:rsidP="001E7DE2">
      <w:pPr>
        <w:autoSpaceDE w:val="0"/>
        <w:autoSpaceDN w:val="0"/>
        <w:adjustRightInd w:val="0"/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>1. Образовательн</w:t>
      </w:r>
      <w:r>
        <w:rPr>
          <w:b w:val="0"/>
          <w:sz w:val="28"/>
          <w:szCs w:val="28"/>
        </w:rPr>
        <w:t>ая</w:t>
      </w:r>
      <w:r w:rsidRPr="00F075FF">
        <w:rPr>
          <w:b w:val="0"/>
          <w:sz w:val="28"/>
          <w:szCs w:val="28"/>
        </w:rPr>
        <w:t xml:space="preserve"> – содействие образованию и воспитанию личности </w:t>
      </w:r>
      <w:r>
        <w:rPr>
          <w:b w:val="0"/>
          <w:sz w:val="28"/>
          <w:szCs w:val="28"/>
        </w:rPr>
        <w:t>об</w:t>
      </w:r>
      <w:r w:rsidRPr="00F075FF">
        <w:rPr>
          <w:b w:val="0"/>
          <w:sz w:val="28"/>
          <w:szCs w:val="28"/>
        </w:rPr>
        <w:t>у</w:t>
      </w:r>
      <w:r w:rsidRPr="00F075FF">
        <w:rPr>
          <w:b w:val="0"/>
          <w:sz w:val="28"/>
          <w:szCs w:val="28"/>
        </w:rPr>
        <w:t>ча</w:t>
      </w:r>
      <w:r>
        <w:rPr>
          <w:b w:val="0"/>
          <w:sz w:val="28"/>
          <w:szCs w:val="28"/>
        </w:rPr>
        <w:t>ю</w:t>
      </w:r>
      <w:r w:rsidRPr="00F075FF">
        <w:rPr>
          <w:b w:val="0"/>
          <w:sz w:val="28"/>
          <w:szCs w:val="28"/>
        </w:rPr>
        <w:t>щихся посредством предоставления информационных ресурсов и услуг; формирование информационной культуры всех участников образовательного процесса.</w:t>
      </w:r>
    </w:p>
    <w:p w:rsidR="00B31968" w:rsidRPr="00F075FF" w:rsidRDefault="00B31968" w:rsidP="001E7DE2">
      <w:pPr>
        <w:autoSpaceDE w:val="0"/>
        <w:autoSpaceDN w:val="0"/>
        <w:adjustRightInd w:val="0"/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>2. Информационн</w:t>
      </w:r>
      <w:r>
        <w:rPr>
          <w:b w:val="0"/>
          <w:sz w:val="28"/>
          <w:szCs w:val="28"/>
        </w:rPr>
        <w:t>ая</w:t>
      </w:r>
      <w:r w:rsidRPr="00F075FF">
        <w:rPr>
          <w:b w:val="0"/>
          <w:sz w:val="28"/>
          <w:szCs w:val="28"/>
        </w:rPr>
        <w:t xml:space="preserve"> – обеспечение доступа к информации, удовлетворение информационных потребностей </w:t>
      </w:r>
      <w:r>
        <w:rPr>
          <w:b w:val="0"/>
          <w:sz w:val="28"/>
          <w:szCs w:val="28"/>
        </w:rPr>
        <w:t>об</w:t>
      </w:r>
      <w:r w:rsidRPr="00F075FF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F075FF">
        <w:rPr>
          <w:b w:val="0"/>
          <w:sz w:val="28"/>
          <w:szCs w:val="28"/>
        </w:rPr>
        <w:t>щихся, педагогов и родителей с и</w:t>
      </w:r>
      <w:r w:rsidRPr="00F075FF">
        <w:rPr>
          <w:b w:val="0"/>
          <w:sz w:val="28"/>
          <w:szCs w:val="28"/>
        </w:rPr>
        <w:t>с</w:t>
      </w:r>
      <w:r w:rsidRPr="00F075FF">
        <w:rPr>
          <w:b w:val="0"/>
          <w:sz w:val="28"/>
          <w:szCs w:val="28"/>
        </w:rPr>
        <w:t>пользованием как своих ресурсов, так и ресурсов других библиотек.</w:t>
      </w:r>
    </w:p>
    <w:p w:rsidR="00B31968" w:rsidRPr="00F075FF" w:rsidRDefault="00B31968" w:rsidP="001E7DE2">
      <w:pPr>
        <w:autoSpaceDE w:val="0"/>
        <w:autoSpaceDN w:val="0"/>
        <w:adjustRightInd w:val="0"/>
        <w:spacing w:after="0"/>
        <w:ind w:right="-143" w:firstLine="284"/>
        <w:jc w:val="both"/>
        <w:rPr>
          <w:b w:val="0"/>
          <w:sz w:val="28"/>
          <w:szCs w:val="28"/>
        </w:rPr>
      </w:pPr>
      <w:r w:rsidRPr="00F075FF">
        <w:rPr>
          <w:b w:val="0"/>
          <w:sz w:val="28"/>
          <w:szCs w:val="28"/>
        </w:rPr>
        <w:t>3. Культурн</w:t>
      </w:r>
      <w:r>
        <w:rPr>
          <w:b w:val="0"/>
          <w:sz w:val="28"/>
          <w:szCs w:val="28"/>
        </w:rPr>
        <w:t>ая</w:t>
      </w:r>
      <w:r w:rsidRPr="00F075FF">
        <w:rPr>
          <w:b w:val="0"/>
          <w:sz w:val="28"/>
          <w:szCs w:val="28"/>
        </w:rPr>
        <w:t xml:space="preserve"> – обеспечение духовного развития читателей, приобщение их к ценностям отечественной и мировой культуры.</w:t>
      </w:r>
    </w:p>
    <w:p w:rsidR="00B31968" w:rsidRPr="00F075FF" w:rsidRDefault="00B31968" w:rsidP="001E7DE2">
      <w:pPr>
        <w:autoSpaceDE w:val="0"/>
        <w:autoSpaceDN w:val="0"/>
        <w:adjustRightInd w:val="0"/>
        <w:spacing w:after="0"/>
        <w:ind w:right="-143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Досуговая</w:t>
      </w:r>
      <w:r w:rsidRPr="00F075FF">
        <w:rPr>
          <w:b w:val="0"/>
          <w:sz w:val="28"/>
          <w:szCs w:val="28"/>
        </w:rPr>
        <w:t xml:space="preserve"> – содействие содержательному проведению свободного врем</w:t>
      </w:r>
      <w:r w:rsidRPr="00F075FF">
        <w:rPr>
          <w:b w:val="0"/>
          <w:sz w:val="28"/>
          <w:szCs w:val="28"/>
        </w:rPr>
        <w:t>е</w:t>
      </w:r>
      <w:r w:rsidRPr="00F075FF">
        <w:rPr>
          <w:b w:val="0"/>
          <w:sz w:val="28"/>
          <w:szCs w:val="28"/>
        </w:rPr>
        <w:t>ни учащихся, создание творческой коммуникативной площадки.</w:t>
      </w:r>
    </w:p>
    <w:p w:rsidR="00B31968" w:rsidRPr="00F075FF" w:rsidRDefault="00B31968" w:rsidP="001E7DE2">
      <w:pPr>
        <w:autoSpaceDE w:val="0"/>
        <w:autoSpaceDN w:val="0"/>
        <w:adjustRightInd w:val="0"/>
        <w:spacing w:after="0"/>
        <w:ind w:right="-143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Воспитательная</w:t>
      </w:r>
      <w:r w:rsidRPr="00F075FF">
        <w:rPr>
          <w:b w:val="0"/>
          <w:sz w:val="28"/>
          <w:szCs w:val="28"/>
        </w:rPr>
        <w:t xml:space="preserve"> – воспитание высоконравственной, патриотической и д</w:t>
      </w:r>
      <w:r w:rsidRPr="00F075FF">
        <w:rPr>
          <w:b w:val="0"/>
          <w:sz w:val="28"/>
          <w:szCs w:val="28"/>
        </w:rPr>
        <w:t>у</w:t>
      </w:r>
      <w:r w:rsidRPr="00F075FF">
        <w:rPr>
          <w:b w:val="0"/>
          <w:sz w:val="28"/>
          <w:szCs w:val="28"/>
        </w:rPr>
        <w:t>ховно развитой личности.</w:t>
      </w:r>
    </w:p>
    <w:p w:rsidR="00B31968" w:rsidRPr="00F075FF" w:rsidRDefault="00B31968" w:rsidP="001E7DE2">
      <w:pPr>
        <w:pStyle w:val="ConsPlusNormal"/>
        <w:widowControl/>
        <w:spacing w:line="276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75FF">
        <w:rPr>
          <w:rFonts w:ascii="Times New Roman" w:hAnsi="Times New Roman" w:cs="Times New Roman"/>
          <w:sz w:val="28"/>
          <w:szCs w:val="28"/>
        </w:rPr>
        <w:t>Создание в школе информационно-библиотечного центра позволит обесп</w:t>
      </w:r>
      <w:r w:rsidRPr="00F075FF">
        <w:rPr>
          <w:rFonts w:ascii="Times New Roman" w:hAnsi="Times New Roman" w:cs="Times New Roman"/>
          <w:sz w:val="28"/>
          <w:szCs w:val="28"/>
        </w:rPr>
        <w:t>е</w:t>
      </w:r>
      <w:r w:rsidRPr="00F075FF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075F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75FF">
        <w:rPr>
          <w:rFonts w:ascii="Times New Roman" w:hAnsi="Times New Roman" w:cs="Times New Roman"/>
          <w:sz w:val="28"/>
          <w:szCs w:val="28"/>
        </w:rPr>
        <w:t>щихся, учителей и родителей качественными информационными услугами, повысит уровень библиотечного обслуживания.</w:t>
      </w:r>
    </w:p>
    <w:p w:rsidR="00B31968" w:rsidRPr="00F075FF" w:rsidRDefault="00B31968" w:rsidP="001E7DE2">
      <w:pPr>
        <w:pStyle w:val="ConsPlusNormal"/>
        <w:widowControl/>
        <w:spacing w:line="276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4.6. Будущая модель школьной библиотеки.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Информационно-библиотечный центр с возможностями для обучения, с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мообразования и дистанционного обучения всех участников образовательного процесса школы, благодаря использованию библиотечных фондов, новых 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формационных технологий и педагогического сопровождения.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4.7. Прогнозируемые результаты.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 Возрастающий интерес к чтению школьников через организацию обуч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ния их информационной грамотности и культуре.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 Внедрение новых методов и форм поддержки библиотекой самостоятел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ь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ной деятельности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ю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щихся (самоподготовка, проектная деятельность).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 Поддержка проектной работы учителей-предметников, направленной на повышение качества знаний школьников.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4. Развитие консультационных услуг для самоподготовки и самостоятел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ь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ных учебных исследований школьников.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5. Разработка стратегии перехода школьной библиотеки в ИБЦ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5.1. Проблемные вопросы:</w:t>
      </w:r>
    </w:p>
    <w:p w:rsidR="00B31968" w:rsidRPr="00F075FF" w:rsidRDefault="00B31968" w:rsidP="007C0329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284"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Как подготовить человека, умеющего находить и извлекать необх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димую ему информацию в условиях её обилия, усваивать её в виде новых знаний?</w:t>
      </w:r>
    </w:p>
    <w:p w:rsidR="00B31968" w:rsidRPr="00F075FF" w:rsidRDefault="00B31968" w:rsidP="007C0329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284"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Как повысить качество образовательной, в т. ч. проектной, деятельн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сти учащихся и педагогов, созданных ими собственных образовательных продуктов в различных образовательных средах?</w:t>
      </w:r>
    </w:p>
    <w:p w:rsidR="00B31968" w:rsidRDefault="00B31968" w:rsidP="007C0329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284"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Какие фонды необходимы библиотеке для дальнейшего успешного функционирования в новых условиях?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5.2. Приоритетные направления развития: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1. Организация библиотечного обслуживания всех членов школьного соо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щества независимо от возраста, расы, пола,</w:t>
      </w:r>
      <w:r w:rsidRPr="00F075FF">
        <w:rPr>
          <w:b w:val="0"/>
          <w:sz w:val="28"/>
          <w:szCs w:val="28"/>
          <w:lang w:eastAsia="ru-RU"/>
        </w:rPr>
        <w:t> </w:t>
      </w:r>
      <w:hyperlink r:id="rId21" w:tooltip="Вероисповедание" w:history="1">
        <w:r w:rsidRPr="00F075FF">
          <w:rPr>
            <w:b w:val="0"/>
            <w:sz w:val="28"/>
            <w:szCs w:val="28"/>
            <w:lang w:eastAsia="ru-RU"/>
          </w:rPr>
          <w:t>вероисповедания</w:t>
        </w:r>
      </w:hyperlink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, национальности, языка, профессионального или общественного положения.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2. Улучшение качества</w:t>
      </w:r>
      <w:r w:rsidRPr="00F075FF">
        <w:rPr>
          <w:b w:val="0"/>
          <w:sz w:val="28"/>
          <w:szCs w:val="28"/>
          <w:lang w:eastAsia="ru-RU"/>
        </w:rPr>
        <w:t> </w:t>
      </w:r>
      <w:hyperlink r:id="rId22" w:tooltip="Информационное обеспечение" w:history="1">
        <w:r w:rsidRPr="00F075FF">
          <w:rPr>
            <w:b w:val="0"/>
            <w:sz w:val="28"/>
            <w:szCs w:val="28"/>
            <w:lang w:eastAsia="ru-RU"/>
          </w:rPr>
          <w:t>информационного обеспечения</w:t>
        </w:r>
      </w:hyperlink>
      <w:r w:rsidRPr="00F075FF">
        <w:rPr>
          <w:b w:val="0"/>
          <w:sz w:val="28"/>
          <w:szCs w:val="28"/>
          <w:lang w:eastAsia="ru-RU"/>
        </w:rPr>
        <w:t> 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образовательного процесса в школе, содействие самообразованию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ю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щихся и учителей.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3. Содействие развитию творческих способностей школьников, помощь в реализации индивидуальных проектов и в подготовке к участию в городских конкурсах, формированию духовно богатой, нравственно-здоровой, патриот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чески воспитанной личности.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4. Обеспечение организации доступа к местным, региональным, национал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ь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ным и глобальным информационным ресурсам.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5. Формирование необходимых библиотечных фондов исходя из потребн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стей современных школьников и изменения книжного рынка.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6. Формирование информационной культуры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об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ю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щихся через организ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цию информационной подготовки школьников, включая обучение навыкам поиска, извлечения, критического анализа и самостоятельного использования информации для удовлетворения многообразных информационных потребн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стей (приобретение знаний, досуг и т. п.).</w:t>
      </w:r>
    </w:p>
    <w:p w:rsidR="00B31968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7. Интеграция усилий педагогического</w:t>
      </w:r>
      <w:r w:rsidRPr="00F075FF">
        <w:rPr>
          <w:b w:val="0"/>
          <w:sz w:val="28"/>
          <w:szCs w:val="28"/>
          <w:lang w:eastAsia="ru-RU"/>
        </w:rPr>
        <w:t> </w:t>
      </w:r>
      <w:hyperlink r:id="rId23" w:tooltip="Колл" w:history="1">
        <w:r w:rsidRPr="00F075FF">
          <w:rPr>
            <w:b w:val="0"/>
            <w:sz w:val="28"/>
            <w:szCs w:val="28"/>
            <w:lang w:eastAsia="ru-RU"/>
          </w:rPr>
          <w:t>коллектива</w:t>
        </w:r>
      </w:hyperlink>
      <w:r w:rsidRPr="00F075FF">
        <w:rPr>
          <w:b w:val="0"/>
          <w:sz w:val="28"/>
          <w:szCs w:val="28"/>
          <w:lang w:eastAsia="ru-RU"/>
        </w:rPr>
        <w:t> 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и родительского сообщ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ства в области приобщения к чтению и руководства чтением школьников, во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с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питание и закрепление у школьников потребности и привычки к чтению, уч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бе и пользованию библиотеками на протяжении всей жизни.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5.3. Этапы реализации программы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u w:val="single"/>
          <w:bdr w:val="none" w:sz="0" w:space="0" w:color="auto" w:frame="1"/>
          <w:lang w:eastAsia="ru-RU"/>
        </w:rPr>
        <w:t>1 этап - Организационный</w:t>
      </w:r>
      <w:r w:rsidRPr="00F075FF">
        <w:rPr>
          <w:b w:val="0"/>
          <w:sz w:val="28"/>
          <w:szCs w:val="28"/>
          <w:lang w:eastAsia="ru-RU"/>
        </w:rPr>
        <w:t> 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- разработка программы развития библиотеки, обновление нормативной базы, подготовка кадрового состава, изучение 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формационных потребностей – 2018 г.;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u w:val="single"/>
          <w:bdr w:val="none" w:sz="0" w:space="0" w:color="auto" w:frame="1"/>
          <w:lang w:eastAsia="ru-RU"/>
        </w:rPr>
        <w:t>2 этап - Этап реализации</w:t>
      </w:r>
      <w:r w:rsidRPr="00F075FF">
        <w:rPr>
          <w:b w:val="0"/>
          <w:sz w:val="28"/>
          <w:szCs w:val="28"/>
          <w:lang w:eastAsia="ru-RU"/>
        </w:rPr>
        <w:t> 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– реализация и корректировка программы: форм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и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рование ресурсной и материально-технической базы, разработка образов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тельных программ по формированию информационной культуры, использов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а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ние новых технологий информационного обслуживания, организация и пров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дение мониторинга эффективности деятельности – 2019-202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0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гг.;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F075FF">
        <w:rPr>
          <w:b w:val="0"/>
          <w:sz w:val="28"/>
          <w:szCs w:val="28"/>
          <w:u w:val="single"/>
          <w:bdr w:val="none" w:sz="0" w:space="0" w:color="auto" w:frame="1"/>
          <w:lang w:eastAsia="ru-RU"/>
        </w:rPr>
        <w:t>3 этап - Рефлексивно-обобщающий</w:t>
      </w:r>
      <w:r w:rsidRPr="00F075FF">
        <w:rPr>
          <w:b w:val="0"/>
          <w:sz w:val="28"/>
          <w:szCs w:val="28"/>
          <w:lang w:eastAsia="ru-RU"/>
        </w:rPr>
        <w:t> 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– анализ результатов, выделение пр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 xml:space="preserve">блем, перспективный план развития –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2021-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2022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г</w:t>
      </w:r>
      <w:r w:rsidRPr="00F075FF">
        <w:rPr>
          <w:b w:val="0"/>
          <w:sz w:val="28"/>
          <w:szCs w:val="28"/>
          <w:bdr w:val="none" w:sz="0" w:space="0" w:color="auto" w:frame="1"/>
          <w:lang w:eastAsia="ru-RU"/>
        </w:rPr>
        <w:t>г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F075FF" w:rsidRDefault="00B31968" w:rsidP="001E7DE2">
      <w:pPr>
        <w:spacing w:after="0"/>
        <w:ind w:right="-143" w:firstLine="284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F075FF">
        <w:rPr>
          <w:bCs/>
          <w:sz w:val="28"/>
          <w:szCs w:val="28"/>
          <w:bdr w:val="none" w:sz="0" w:space="0" w:color="auto" w:frame="1"/>
          <w:lang w:eastAsia="ru-RU"/>
        </w:rPr>
        <w:t>5.4. Поэтапный план реализации программы.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81"/>
        <w:gridCol w:w="1854"/>
        <w:gridCol w:w="3181"/>
      </w:tblGrid>
      <w:tr w:rsidR="00B31968" w:rsidRPr="00DC68FB" w:rsidTr="00FB3168">
        <w:trPr>
          <w:trHeight w:val="681"/>
        </w:trPr>
        <w:tc>
          <w:tcPr>
            <w:tcW w:w="675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№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 xml:space="preserve">Содержание </w:t>
            </w:r>
          </w:p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мероприятий</w:t>
            </w:r>
          </w:p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Срок и</w:t>
            </w:r>
            <w:r w:rsidRPr="00DC68FB">
              <w:rPr>
                <w:b w:val="0"/>
                <w:sz w:val="27"/>
                <w:szCs w:val="27"/>
              </w:rPr>
              <w:t>с</w:t>
            </w:r>
            <w:r w:rsidRPr="00DC68FB">
              <w:rPr>
                <w:b w:val="0"/>
                <w:sz w:val="27"/>
                <w:szCs w:val="27"/>
              </w:rPr>
              <w:t>по</w:t>
            </w:r>
            <w:r w:rsidRPr="00DC68FB">
              <w:rPr>
                <w:b w:val="0"/>
                <w:sz w:val="27"/>
                <w:szCs w:val="27"/>
              </w:rPr>
              <w:t>л</w:t>
            </w:r>
            <w:r w:rsidRPr="00DC68FB">
              <w:rPr>
                <w:b w:val="0"/>
                <w:sz w:val="27"/>
                <w:szCs w:val="27"/>
              </w:rPr>
              <w:t>нения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Исполнитель</w:t>
            </w: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 xml:space="preserve">Прогнозируемый </w:t>
            </w:r>
          </w:p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результат</w:t>
            </w:r>
          </w:p>
        </w:tc>
      </w:tr>
      <w:tr w:rsidR="00B31968" w:rsidRPr="00DC68FB" w:rsidTr="00FB3168">
        <w:tc>
          <w:tcPr>
            <w:tcW w:w="9385" w:type="dxa"/>
            <w:gridSpan w:val="5"/>
          </w:tcPr>
          <w:p w:rsidR="00B31968" w:rsidRPr="00DC68FB" w:rsidRDefault="00B31968" w:rsidP="00204C38">
            <w:pPr>
              <w:spacing w:after="0" w:line="240" w:lineRule="auto"/>
              <w:ind w:left="1072"/>
              <w:jc w:val="both"/>
              <w:rPr>
                <w:b w:val="0"/>
                <w:i/>
                <w:sz w:val="27"/>
                <w:szCs w:val="27"/>
              </w:rPr>
            </w:pPr>
            <w:r w:rsidRPr="00DC68FB">
              <w:rPr>
                <w:b w:val="0"/>
                <w:i/>
                <w:sz w:val="27"/>
                <w:szCs w:val="27"/>
              </w:rPr>
              <w:t>Создание единого информационного пространства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Материально-техническое осн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 xml:space="preserve">щение: </w:t>
            </w:r>
          </w:p>
          <w:p w:rsidR="00B31968" w:rsidRPr="00DC68FB" w:rsidRDefault="00B31968" w:rsidP="00204C38">
            <w:pPr>
              <w:spacing w:after="0" w:line="240" w:lineRule="auto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- приобретение ко</w:t>
            </w:r>
            <w:r w:rsidRPr="00DC68FB">
              <w:rPr>
                <w:b w:val="0"/>
                <w:sz w:val="27"/>
                <w:szCs w:val="27"/>
              </w:rPr>
              <w:t>м</w:t>
            </w:r>
            <w:r w:rsidRPr="00DC68FB">
              <w:rPr>
                <w:b w:val="0"/>
                <w:sz w:val="27"/>
                <w:szCs w:val="27"/>
              </w:rPr>
              <w:t>пьютеров приобр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тение оборудования для мини-типографии (лам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натор, брошюратор)</w:t>
            </w:r>
          </w:p>
          <w:p w:rsidR="00B31968" w:rsidRPr="00DC68FB" w:rsidRDefault="00B31968" w:rsidP="00204C38">
            <w:pPr>
              <w:spacing w:after="0" w:line="240" w:lineRule="auto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- приобретение к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пировально-множительной те</w:t>
            </w:r>
            <w:r w:rsidRPr="00DC68FB">
              <w:rPr>
                <w:b w:val="0"/>
                <w:sz w:val="27"/>
                <w:szCs w:val="27"/>
              </w:rPr>
              <w:t>х</w:t>
            </w:r>
            <w:r w:rsidRPr="00DC68FB">
              <w:rPr>
                <w:b w:val="0"/>
                <w:sz w:val="27"/>
                <w:szCs w:val="27"/>
              </w:rPr>
              <w:t>ники</w:t>
            </w:r>
          </w:p>
          <w:p w:rsidR="00B31968" w:rsidRPr="00DC68FB" w:rsidRDefault="00B31968" w:rsidP="00204C38">
            <w:pPr>
              <w:spacing w:after="0" w:line="240" w:lineRule="auto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- приобретение пр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 xml:space="preserve">ектора, </w:t>
            </w:r>
          </w:p>
          <w:p w:rsidR="00B31968" w:rsidRPr="00DC68FB" w:rsidRDefault="00B31968" w:rsidP="00204C38">
            <w:pPr>
              <w:spacing w:after="0" w:line="240" w:lineRule="auto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- приобретение ко</w:t>
            </w:r>
            <w:r w:rsidRPr="00DC68FB">
              <w:rPr>
                <w:b w:val="0"/>
                <w:sz w:val="27"/>
                <w:szCs w:val="27"/>
              </w:rPr>
              <w:t>м</w:t>
            </w:r>
            <w:r w:rsidRPr="00DC68FB">
              <w:rPr>
                <w:b w:val="0"/>
                <w:sz w:val="27"/>
                <w:szCs w:val="27"/>
              </w:rPr>
              <w:t xml:space="preserve">пьютерных столов, </w:t>
            </w:r>
          </w:p>
          <w:p w:rsidR="00B31968" w:rsidRPr="00DC68FB" w:rsidRDefault="00B31968" w:rsidP="00204C38">
            <w:pPr>
              <w:spacing w:after="0" w:line="240" w:lineRule="auto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- приобретение тел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визора на стену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Управление образования и науки Л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пецкой о</w:t>
            </w:r>
            <w:r w:rsidRPr="00DC68FB">
              <w:rPr>
                <w:b w:val="0"/>
                <w:sz w:val="27"/>
                <w:szCs w:val="27"/>
              </w:rPr>
              <w:t>б</w:t>
            </w:r>
            <w:r w:rsidRPr="00DC68FB">
              <w:rPr>
                <w:b w:val="0"/>
                <w:sz w:val="27"/>
                <w:szCs w:val="27"/>
              </w:rPr>
              <w:t>ласти, дире</w:t>
            </w:r>
            <w:r w:rsidRPr="00DC68FB">
              <w:rPr>
                <w:b w:val="0"/>
                <w:sz w:val="27"/>
                <w:szCs w:val="27"/>
              </w:rPr>
              <w:t>к</w:t>
            </w:r>
            <w:r w:rsidRPr="00DC68FB">
              <w:rPr>
                <w:b w:val="0"/>
                <w:sz w:val="27"/>
                <w:szCs w:val="27"/>
              </w:rPr>
              <w:t>тор школы</w:t>
            </w: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Улучшение материально-технической базы би</w:t>
            </w:r>
            <w:r w:rsidRPr="00DC68FB">
              <w:rPr>
                <w:b w:val="0"/>
                <w:sz w:val="27"/>
                <w:szCs w:val="27"/>
              </w:rPr>
              <w:t>б</w:t>
            </w:r>
            <w:r w:rsidRPr="00DC68FB">
              <w:rPr>
                <w:b w:val="0"/>
                <w:sz w:val="27"/>
                <w:szCs w:val="27"/>
              </w:rPr>
              <w:t>лиотеки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Активное внедрение в учебный процесс информационно-коммуникационных технологий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 xml:space="preserve">2019 -2022 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Эффективное использ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вание в повседневной практике информацио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но-коммуникационных технологий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Информационная поддержка  и и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формационное с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провождение педаг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гов в освоении и внедрении разв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вающих образов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 xml:space="preserve">тельных технологий 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2019-2022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Активное освоение и и</w:t>
            </w:r>
            <w:r w:rsidRPr="00DC68FB">
              <w:rPr>
                <w:b w:val="0"/>
                <w:sz w:val="27"/>
                <w:szCs w:val="27"/>
              </w:rPr>
              <w:t>с</w:t>
            </w:r>
            <w:r w:rsidRPr="00DC68FB">
              <w:rPr>
                <w:b w:val="0"/>
                <w:sz w:val="27"/>
                <w:szCs w:val="27"/>
              </w:rPr>
              <w:t>пользование педагогами современных развива</w:t>
            </w:r>
            <w:r w:rsidRPr="00DC68FB">
              <w:rPr>
                <w:b w:val="0"/>
                <w:sz w:val="27"/>
                <w:szCs w:val="27"/>
              </w:rPr>
              <w:t>ю</w:t>
            </w:r>
            <w:r w:rsidRPr="00DC68FB">
              <w:rPr>
                <w:b w:val="0"/>
                <w:sz w:val="27"/>
                <w:szCs w:val="27"/>
              </w:rPr>
              <w:t>щих образовательных технологий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Информационно-методическое сопр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вождение внедрения государственных стандартов нового поколения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2018-2020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Устранение организац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онно-информационных препятствий для внедр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ния новых образовател</w:t>
            </w:r>
            <w:r w:rsidRPr="00DC68FB">
              <w:rPr>
                <w:b w:val="0"/>
                <w:sz w:val="27"/>
                <w:szCs w:val="27"/>
              </w:rPr>
              <w:t>ь</w:t>
            </w:r>
            <w:r w:rsidRPr="00DC68FB">
              <w:rPr>
                <w:b w:val="0"/>
                <w:sz w:val="27"/>
                <w:szCs w:val="27"/>
              </w:rPr>
              <w:t>ных стандартов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5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Ресурсное обеспеч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ние учащихся с о</w:t>
            </w:r>
            <w:r w:rsidRPr="00DC68FB">
              <w:rPr>
                <w:b w:val="0"/>
                <w:sz w:val="27"/>
                <w:szCs w:val="27"/>
              </w:rPr>
              <w:t>г</w:t>
            </w:r>
            <w:r w:rsidRPr="00DC68FB">
              <w:rPr>
                <w:b w:val="0"/>
                <w:sz w:val="27"/>
                <w:szCs w:val="27"/>
              </w:rPr>
              <w:t>раниченными во</w:t>
            </w:r>
            <w:r w:rsidRPr="00DC68FB">
              <w:rPr>
                <w:b w:val="0"/>
                <w:sz w:val="27"/>
                <w:szCs w:val="27"/>
              </w:rPr>
              <w:t>з</w:t>
            </w:r>
            <w:r w:rsidRPr="00DC68FB">
              <w:rPr>
                <w:b w:val="0"/>
                <w:sz w:val="27"/>
                <w:szCs w:val="27"/>
              </w:rPr>
              <w:t>можностями, уч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щихся, находящихся в трудной жизне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ной ситуации.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2019-2020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Успешное обучение и развитие учащихся с о</w:t>
            </w:r>
            <w:r w:rsidRPr="00DC68FB">
              <w:rPr>
                <w:b w:val="0"/>
                <w:sz w:val="27"/>
                <w:szCs w:val="27"/>
              </w:rPr>
              <w:t>г</w:t>
            </w:r>
            <w:r w:rsidRPr="00DC68FB">
              <w:rPr>
                <w:b w:val="0"/>
                <w:sz w:val="27"/>
                <w:szCs w:val="27"/>
              </w:rPr>
              <w:t>раниченными возможн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 xml:space="preserve">стями 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6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Создание и пополн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ние электронного к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талога учебных п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собий, а также худ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жественной литер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туры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2018-2019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Наличие электронного каталога Доступность и востребованность кат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лога всеми участниками образовательного пр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цесса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7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Информационное сопровождение од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рённых школьников с ОВЗ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 xml:space="preserve">2018-2022 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мотивации учащихся к индивид</w:t>
            </w:r>
            <w:r w:rsidRPr="00DC68FB">
              <w:rPr>
                <w:b w:val="0"/>
                <w:sz w:val="27"/>
                <w:szCs w:val="27"/>
              </w:rPr>
              <w:t>у</w:t>
            </w:r>
            <w:r w:rsidRPr="00DC68FB">
              <w:rPr>
                <w:b w:val="0"/>
                <w:sz w:val="27"/>
                <w:szCs w:val="27"/>
              </w:rPr>
              <w:t>альной учебной деятел</w:t>
            </w:r>
            <w:r w:rsidRPr="00DC68FB">
              <w:rPr>
                <w:b w:val="0"/>
                <w:sz w:val="27"/>
                <w:szCs w:val="27"/>
              </w:rPr>
              <w:t>ь</w:t>
            </w:r>
            <w:r w:rsidRPr="00DC68FB">
              <w:rPr>
                <w:b w:val="0"/>
                <w:sz w:val="27"/>
                <w:szCs w:val="27"/>
              </w:rPr>
              <w:t>ности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уровня и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формированности и а</w:t>
            </w:r>
            <w:r w:rsidRPr="00DC68FB">
              <w:rPr>
                <w:b w:val="0"/>
                <w:sz w:val="27"/>
                <w:szCs w:val="27"/>
              </w:rPr>
              <w:t>к</w:t>
            </w:r>
            <w:r w:rsidRPr="00DC68FB">
              <w:rPr>
                <w:b w:val="0"/>
                <w:sz w:val="27"/>
                <w:szCs w:val="27"/>
              </w:rPr>
              <w:t>тивности участия од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рённых школьников в олимпиадах, чемпион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тах, форумах, конфере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циях, соревнованиях и т.д.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8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Информационная поддержка конкур</w:t>
            </w:r>
            <w:r w:rsidRPr="00DC68FB">
              <w:rPr>
                <w:b w:val="0"/>
                <w:sz w:val="27"/>
                <w:szCs w:val="27"/>
              </w:rPr>
              <w:t>с</w:t>
            </w:r>
            <w:r w:rsidRPr="00DC68FB">
              <w:rPr>
                <w:b w:val="0"/>
                <w:sz w:val="27"/>
                <w:szCs w:val="27"/>
              </w:rPr>
              <w:t>ного движения пед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гогов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2019-2022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ри, замест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тель директ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ра по УВР</w:t>
            </w: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Расширение круга пед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гогов-участников пр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фессиональных конку</w:t>
            </w:r>
            <w:r w:rsidRPr="00DC68FB">
              <w:rPr>
                <w:b w:val="0"/>
                <w:sz w:val="27"/>
                <w:szCs w:val="27"/>
              </w:rPr>
              <w:t>р</w:t>
            </w:r>
            <w:r w:rsidRPr="00DC68FB">
              <w:rPr>
                <w:b w:val="0"/>
                <w:sz w:val="27"/>
                <w:szCs w:val="27"/>
              </w:rPr>
              <w:t>сов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результа-тивности участия педаг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гов школы в творческих конкурсах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Снижение временных з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трат педагогов на работу  с информацион-ными потоками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9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эффе</w:t>
            </w:r>
            <w:r w:rsidRPr="00DC68FB">
              <w:rPr>
                <w:b w:val="0"/>
                <w:sz w:val="27"/>
                <w:szCs w:val="27"/>
              </w:rPr>
              <w:t>к</w:t>
            </w:r>
            <w:r w:rsidRPr="00DC68FB">
              <w:rPr>
                <w:b w:val="0"/>
                <w:sz w:val="27"/>
                <w:szCs w:val="27"/>
              </w:rPr>
              <w:t>тивности работы сайта (странички библиотеки)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Значительное увелич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ние посетителей школ</w:t>
            </w:r>
            <w:r w:rsidRPr="00DC68FB">
              <w:rPr>
                <w:b w:val="0"/>
                <w:sz w:val="27"/>
                <w:szCs w:val="27"/>
              </w:rPr>
              <w:t>ь</w:t>
            </w:r>
            <w:r w:rsidRPr="00DC68FB">
              <w:rPr>
                <w:b w:val="0"/>
                <w:sz w:val="27"/>
                <w:szCs w:val="27"/>
              </w:rPr>
              <w:t>ного сайта.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10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Информационная поддержка иннов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ционных образов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 xml:space="preserve">тельных программ, реализуемых школой 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В т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чение срока реал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зации пр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гра</w:t>
            </w:r>
            <w:r w:rsidRPr="00DC68FB">
              <w:rPr>
                <w:b w:val="0"/>
                <w:sz w:val="27"/>
                <w:szCs w:val="27"/>
              </w:rPr>
              <w:t>м</w:t>
            </w:r>
            <w:r w:rsidRPr="00DC68FB">
              <w:rPr>
                <w:b w:val="0"/>
                <w:sz w:val="27"/>
                <w:szCs w:val="27"/>
              </w:rPr>
              <w:t>мы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Успешная реализация инновационных образ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вательных программ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11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Заказ в дирекцию на поставку учебной литературы, на озн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комление с новыми УМК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Еж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годно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Информированность п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дагогов о новых УМК, 100 % обеспеченность учащихся учебниками и учебными пособиями, рекомендованными М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нистерством образования и науки РФ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12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Создание благопр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ятных условий для работы с информ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ционными источн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ками (подключение к Интернет, и т.д.)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Директор,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Наличие комфортных условий для работы с информационными п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токами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13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Разработка пакета документов о школьном информ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ционно-библиотечном це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тре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 г.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ри, директор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Наличие пакета док</w:t>
            </w:r>
            <w:r w:rsidRPr="00DC68FB">
              <w:rPr>
                <w:b w:val="0"/>
                <w:sz w:val="27"/>
                <w:szCs w:val="27"/>
              </w:rPr>
              <w:t>у</w:t>
            </w:r>
            <w:r w:rsidRPr="00DC68FB">
              <w:rPr>
                <w:b w:val="0"/>
                <w:sz w:val="27"/>
                <w:szCs w:val="27"/>
              </w:rPr>
              <w:t>ментов о школьном и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 xml:space="preserve">формационно-библиотечном центре 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Создание школьного и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формационно-библиотечного центра</w:t>
            </w:r>
          </w:p>
        </w:tc>
      </w:tr>
      <w:tr w:rsidR="00B31968" w:rsidRPr="00DC68FB" w:rsidTr="00FB3168">
        <w:tc>
          <w:tcPr>
            <w:tcW w:w="9385" w:type="dxa"/>
            <w:gridSpan w:val="5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i/>
                <w:sz w:val="27"/>
                <w:szCs w:val="27"/>
              </w:rPr>
            </w:pPr>
            <w:r w:rsidRPr="00DC68FB">
              <w:rPr>
                <w:b w:val="0"/>
                <w:i/>
                <w:sz w:val="27"/>
                <w:szCs w:val="27"/>
              </w:rPr>
              <w:t>Кооперация и интеграция деятельности школьной библиотеки с различными партнёрами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Заключение догов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ров о партнёрском сотрудничестве с библиотеками гор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да и учреждениями дополнительного о</w:t>
            </w:r>
            <w:r w:rsidRPr="00DC68FB">
              <w:rPr>
                <w:b w:val="0"/>
                <w:sz w:val="27"/>
                <w:szCs w:val="27"/>
              </w:rPr>
              <w:t>б</w:t>
            </w:r>
            <w:r w:rsidRPr="00DC68FB">
              <w:rPr>
                <w:b w:val="0"/>
                <w:sz w:val="27"/>
                <w:szCs w:val="27"/>
              </w:rPr>
              <w:t>разования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Еж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годно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Директор,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Оперативное решение общих проблем обесп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чения образовательного процесса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Сотрудничество с городскими публи</w:t>
            </w:r>
            <w:r w:rsidRPr="00DC68FB">
              <w:rPr>
                <w:b w:val="0"/>
                <w:sz w:val="27"/>
                <w:szCs w:val="27"/>
              </w:rPr>
              <w:t>ч</w:t>
            </w:r>
            <w:r w:rsidRPr="00DC68FB">
              <w:rPr>
                <w:b w:val="0"/>
                <w:sz w:val="27"/>
                <w:szCs w:val="27"/>
              </w:rPr>
              <w:t>ными библиотеками, с библиотеками др</w:t>
            </w:r>
            <w:r w:rsidRPr="00DC68FB">
              <w:rPr>
                <w:b w:val="0"/>
                <w:sz w:val="27"/>
                <w:szCs w:val="27"/>
              </w:rPr>
              <w:t>у</w:t>
            </w:r>
            <w:r w:rsidRPr="00DC68FB">
              <w:rPr>
                <w:b w:val="0"/>
                <w:sz w:val="27"/>
                <w:szCs w:val="27"/>
              </w:rPr>
              <w:t>гих школ в насыщ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нии информацио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ных потоков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Еж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годно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Качественное и опер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тивное обеспечение о</w:t>
            </w:r>
            <w:r w:rsidRPr="00DC68FB">
              <w:rPr>
                <w:b w:val="0"/>
                <w:sz w:val="27"/>
                <w:szCs w:val="27"/>
              </w:rPr>
              <w:t>б</w:t>
            </w:r>
            <w:r w:rsidRPr="00DC68FB">
              <w:rPr>
                <w:b w:val="0"/>
                <w:sz w:val="27"/>
                <w:szCs w:val="27"/>
              </w:rPr>
              <w:t>разовательного процесса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Участие библиотеки и её читателей в конкурсном движ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нии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Рост активности и р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зультативности участия в конкурсах различного уровня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 xml:space="preserve">Организация встреч с интересными людьми 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интереса к посещению библиотек города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6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Участие в семинарах школьных библиот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карей на базе би</w:t>
            </w:r>
            <w:r w:rsidRPr="00DC68FB">
              <w:rPr>
                <w:b w:val="0"/>
                <w:sz w:val="27"/>
                <w:szCs w:val="27"/>
              </w:rPr>
              <w:t>б</w:t>
            </w:r>
            <w:r w:rsidRPr="00DC68FB">
              <w:rPr>
                <w:b w:val="0"/>
                <w:sz w:val="27"/>
                <w:szCs w:val="27"/>
              </w:rPr>
              <w:t>лиотек города  с ц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лью обмена опытом работы и повышения эффективности р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боты школьного библиотекаря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2018-2022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ри, директор</w:t>
            </w: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Создание системы н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прерывного образования школьных библиотек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рей</w:t>
            </w:r>
          </w:p>
        </w:tc>
      </w:tr>
      <w:tr w:rsidR="00B31968" w:rsidRPr="00DC68FB" w:rsidTr="00FB3168">
        <w:tc>
          <w:tcPr>
            <w:tcW w:w="9385" w:type="dxa"/>
            <w:gridSpan w:val="5"/>
          </w:tcPr>
          <w:p w:rsidR="00B31968" w:rsidRPr="00DC68FB" w:rsidRDefault="00B31968" w:rsidP="00204C38">
            <w:pPr>
              <w:spacing w:after="0" w:line="240" w:lineRule="auto"/>
              <w:jc w:val="center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i/>
                <w:sz w:val="27"/>
                <w:szCs w:val="27"/>
              </w:rPr>
              <w:t>Расширение возможности библиотеки для организации духовно-нравственного воспитания и сотрудничества с классными руководителями и другими педагогами школы в реализации воспитательных программ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Организация и и</w:t>
            </w:r>
            <w:r w:rsidRPr="00DC68FB">
              <w:rPr>
                <w:b w:val="0"/>
                <w:sz w:val="27"/>
                <w:szCs w:val="27"/>
              </w:rPr>
              <w:t>н</w:t>
            </w:r>
            <w:r w:rsidRPr="00DC68FB">
              <w:rPr>
                <w:b w:val="0"/>
                <w:sz w:val="27"/>
                <w:szCs w:val="27"/>
              </w:rPr>
              <w:t>формационная по</w:t>
            </w:r>
            <w:r w:rsidRPr="00DC68FB">
              <w:rPr>
                <w:b w:val="0"/>
                <w:sz w:val="27"/>
                <w:szCs w:val="27"/>
              </w:rPr>
              <w:t>д</w:t>
            </w:r>
            <w:r w:rsidRPr="00DC68FB">
              <w:rPr>
                <w:b w:val="0"/>
                <w:sz w:val="27"/>
                <w:szCs w:val="27"/>
              </w:rPr>
              <w:t>держка проведения классных часов и других внеклассных мероприятий, н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правленных на д</w:t>
            </w:r>
            <w:r w:rsidRPr="00DC68FB">
              <w:rPr>
                <w:b w:val="0"/>
                <w:sz w:val="27"/>
                <w:szCs w:val="27"/>
              </w:rPr>
              <w:t>у</w:t>
            </w:r>
            <w:r w:rsidRPr="00DC68FB">
              <w:rPr>
                <w:b w:val="0"/>
                <w:sz w:val="27"/>
                <w:szCs w:val="27"/>
              </w:rPr>
              <w:t>ховно-нравственное, гражданско-патриотическое во</w:t>
            </w:r>
            <w:r w:rsidRPr="00DC68FB">
              <w:rPr>
                <w:b w:val="0"/>
                <w:sz w:val="27"/>
                <w:szCs w:val="27"/>
              </w:rPr>
              <w:t>с</w:t>
            </w:r>
            <w:r w:rsidRPr="00DC68FB">
              <w:rPr>
                <w:b w:val="0"/>
                <w:sz w:val="27"/>
                <w:szCs w:val="27"/>
              </w:rPr>
              <w:t>питание школьников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ст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 xml:space="preserve">янно 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ри, классные руководители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педагог-организатор, воспитатели</w:t>
            </w: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эффективн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сти воспитательной р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боты с учащимися</w:t>
            </w:r>
          </w:p>
        </w:tc>
      </w:tr>
      <w:tr w:rsidR="00B31968" w:rsidRPr="00DC68FB" w:rsidTr="00FB3168">
        <w:tc>
          <w:tcPr>
            <w:tcW w:w="675" w:type="dxa"/>
          </w:tcPr>
          <w:p w:rsidR="00B31968" w:rsidRPr="00DC68FB" w:rsidRDefault="00B31968" w:rsidP="00662D78">
            <w:pPr>
              <w:spacing w:after="0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Участие в разработке воспитательных пр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грамм, в работе м</w:t>
            </w:r>
            <w:r w:rsidRPr="00DC68FB">
              <w:rPr>
                <w:b w:val="0"/>
                <w:sz w:val="27"/>
                <w:szCs w:val="27"/>
              </w:rPr>
              <w:t>е</w:t>
            </w:r>
            <w:r w:rsidRPr="00DC68FB">
              <w:rPr>
                <w:b w:val="0"/>
                <w:sz w:val="27"/>
                <w:szCs w:val="27"/>
              </w:rPr>
              <w:t>тодического объед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нения классных р</w:t>
            </w:r>
            <w:r w:rsidRPr="00DC68FB">
              <w:rPr>
                <w:b w:val="0"/>
                <w:sz w:val="27"/>
                <w:szCs w:val="27"/>
              </w:rPr>
              <w:t>у</w:t>
            </w:r>
            <w:r w:rsidRPr="00DC68FB">
              <w:rPr>
                <w:b w:val="0"/>
                <w:sz w:val="27"/>
                <w:szCs w:val="27"/>
              </w:rPr>
              <w:t>ководителей, восп</w:t>
            </w:r>
            <w:r w:rsidRPr="00DC68FB">
              <w:rPr>
                <w:b w:val="0"/>
                <w:sz w:val="27"/>
                <w:szCs w:val="27"/>
              </w:rPr>
              <w:t>и</w:t>
            </w:r>
            <w:r w:rsidRPr="00DC68FB">
              <w:rPr>
                <w:b w:val="0"/>
                <w:sz w:val="27"/>
                <w:szCs w:val="27"/>
              </w:rPr>
              <w:t>тателей</w:t>
            </w:r>
          </w:p>
        </w:tc>
        <w:tc>
          <w:tcPr>
            <w:tcW w:w="9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ст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 xml:space="preserve">янно </w:t>
            </w:r>
          </w:p>
        </w:tc>
        <w:tc>
          <w:tcPr>
            <w:tcW w:w="1854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Педагоги-библиотекари</w:t>
            </w:r>
          </w:p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81" w:type="dxa"/>
          </w:tcPr>
          <w:p w:rsidR="00B31968" w:rsidRPr="00DC68FB" w:rsidRDefault="00B31968" w:rsidP="00204C38">
            <w:pPr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DC68FB">
              <w:rPr>
                <w:b w:val="0"/>
                <w:sz w:val="27"/>
                <w:szCs w:val="27"/>
              </w:rPr>
              <w:t>Повышение эффективн</w:t>
            </w:r>
            <w:r w:rsidRPr="00DC68FB">
              <w:rPr>
                <w:b w:val="0"/>
                <w:sz w:val="27"/>
                <w:szCs w:val="27"/>
              </w:rPr>
              <w:t>о</w:t>
            </w:r>
            <w:r w:rsidRPr="00DC68FB">
              <w:rPr>
                <w:b w:val="0"/>
                <w:sz w:val="27"/>
                <w:szCs w:val="27"/>
              </w:rPr>
              <w:t>сти воспитательной р</w:t>
            </w:r>
            <w:r w:rsidRPr="00DC68FB">
              <w:rPr>
                <w:b w:val="0"/>
                <w:sz w:val="27"/>
                <w:szCs w:val="27"/>
              </w:rPr>
              <w:t>а</w:t>
            </w:r>
            <w:r w:rsidRPr="00DC68FB">
              <w:rPr>
                <w:b w:val="0"/>
                <w:sz w:val="27"/>
                <w:szCs w:val="27"/>
              </w:rPr>
              <w:t>боты</w:t>
            </w:r>
          </w:p>
        </w:tc>
      </w:tr>
    </w:tbl>
    <w:p w:rsidR="00B31968" w:rsidRDefault="00B31968" w:rsidP="00025A5C">
      <w:pPr>
        <w:spacing w:after="0"/>
        <w:jc w:val="both"/>
        <w:rPr>
          <w:sz w:val="28"/>
          <w:szCs w:val="28"/>
        </w:rPr>
      </w:pPr>
    </w:p>
    <w:p w:rsidR="00B31968" w:rsidRDefault="00B31968" w:rsidP="00025A5C">
      <w:pPr>
        <w:spacing w:after="0"/>
        <w:jc w:val="both"/>
        <w:rPr>
          <w:sz w:val="28"/>
          <w:szCs w:val="28"/>
        </w:rPr>
      </w:pPr>
    </w:p>
    <w:p w:rsidR="00B31968" w:rsidRDefault="00B31968" w:rsidP="00025A5C">
      <w:pPr>
        <w:spacing w:after="0"/>
        <w:jc w:val="both"/>
        <w:rPr>
          <w:sz w:val="28"/>
          <w:szCs w:val="28"/>
        </w:rPr>
      </w:pPr>
    </w:p>
    <w:p w:rsidR="00B31968" w:rsidRPr="00956ECC" w:rsidRDefault="00B31968" w:rsidP="00025A5C">
      <w:pPr>
        <w:spacing w:after="0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Необходимые ресурсы и источники финансирования</w:t>
      </w:r>
    </w:p>
    <w:p w:rsidR="00B31968" w:rsidRDefault="00B31968" w:rsidP="00025A5C">
      <w:pPr>
        <w:spacing w:after="0"/>
        <w:ind w:firstLine="284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Основным источником финансирования Программы являются средства бюджета. Источниками дополнительного финансирования Программы могут служить и другие, не запрещенные законодательством источники: спонсоров, родителей, получение грантов, оказание дополнительных платных услуг и др.</w:t>
      </w:r>
    </w:p>
    <w:p w:rsidR="00B31968" w:rsidRPr="00956ECC" w:rsidRDefault="00B31968" w:rsidP="00025A5C">
      <w:pPr>
        <w:spacing w:after="0"/>
        <w:ind w:firstLine="284"/>
        <w:jc w:val="both"/>
        <w:rPr>
          <w:b w:val="0"/>
          <w:sz w:val="28"/>
          <w:szCs w:val="28"/>
        </w:rPr>
      </w:pP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956ECC">
        <w:rPr>
          <w:b/>
          <w:sz w:val="28"/>
          <w:szCs w:val="28"/>
        </w:rPr>
        <w:t>Текущий контроль и оценка результатов</w:t>
      </w: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В ходе решения задач Программы развития школьной библиотеки</w:t>
      </w:r>
      <w:r>
        <w:rPr>
          <w:sz w:val="28"/>
          <w:szCs w:val="28"/>
        </w:rPr>
        <w:t>,</w:t>
      </w:r>
      <w:r w:rsidRPr="00956ECC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школьного </w:t>
      </w:r>
      <w:r w:rsidRPr="00956ECC">
        <w:rPr>
          <w:sz w:val="28"/>
          <w:szCs w:val="28"/>
        </w:rPr>
        <w:t>информационного центра</w:t>
      </w:r>
      <w:r>
        <w:rPr>
          <w:sz w:val="28"/>
          <w:szCs w:val="28"/>
        </w:rPr>
        <w:t>,</w:t>
      </w:r>
      <w:r w:rsidRPr="00956ECC">
        <w:rPr>
          <w:sz w:val="28"/>
          <w:szCs w:val="28"/>
        </w:rPr>
        <w:t xml:space="preserve"> руководство школы должно постоянно осуществлять текущий контроль ее работы, чтобы быть уверенными в том, что используемые методы ведут к поставленной цели. Периодически необх</w:t>
      </w:r>
      <w:r w:rsidRPr="00956ECC">
        <w:rPr>
          <w:sz w:val="28"/>
          <w:szCs w:val="28"/>
        </w:rPr>
        <w:t>о</w:t>
      </w:r>
      <w:r w:rsidRPr="00956ECC">
        <w:rPr>
          <w:sz w:val="28"/>
          <w:szCs w:val="28"/>
        </w:rPr>
        <w:t>димо проводить статистический анализ для выявления тенденций развития. Раз в год следует оценивать работу по всем основным направлениям текущ</w:t>
      </w:r>
      <w:r w:rsidRPr="00956ECC">
        <w:rPr>
          <w:sz w:val="28"/>
          <w:szCs w:val="28"/>
        </w:rPr>
        <w:t>е</w:t>
      </w:r>
      <w:r w:rsidRPr="00956ECC">
        <w:rPr>
          <w:sz w:val="28"/>
          <w:szCs w:val="28"/>
        </w:rPr>
        <w:t>го планирования, чтобы выяснить следующее:</w:t>
      </w: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- выполняются ли поставленные задачи и достигаются ли заявленные цели программы развития библиотеки, учебного плана  школы в целом;</w:t>
      </w: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- удовлетворяются ли потребности школьного сообщества;</w:t>
      </w: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- существует ли возможность реагировать на изменение потребностей;</w:t>
      </w: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- достаточно ли ресурсное обеспечение;</w:t>
      </w:r>
    </w:p>
    <w:p w:rsidR="00B31968" w:rsidRDefault="00B31968" w:rsidP="00025A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- рентабельны ли эти направления.</w:t>
      </w:r>
    </w:p>
    <w:p w:rsidR="00B31968" w:rsidRPr="00956ECC" w:rsidRDefault="00B31968" w:rsidP="00025A5C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31968" w:rsidRPr="00956ECC" w:rsidRDefault="00B31968" w:rsidP="00204C38">
      <w:pPr>
        <w:pStyle w:val="NormalWeb"/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956ECC">
        <w:rPr>
          <w:b/>
          <w:sz w:val="28"/>
          <w:szCs w:val="28"/>
        </w:rPr>
        <w:t>Возможные трудности и риски:</w:t>
      </w:r>
    </w:p>
    <w:p w:rsidR="00B31968" w:rsidRPr="00956ECC" w:rsidRDefault="00B31968" w:rsidP="00025A5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firstLine="0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Недостаточное  финансирование деятельности библиотеки</w:t>
      </w:r>
      <w:r>
        <w:rPr>
          <w:sz w:val="28"/>
          <w:szCs w:val="28"/>
        </w:rPr>
        <w:t>.</w:t>
      </w:r>
      <w:r w:rsidRPr="00956ECC">
        <w:rPr>
          <w:sz w:val="28"/>
          <w:szCs w:val="28"/>
        </w:rPr>
        <w:t xml:space="preserve"> </w:t>
      </w:r>
    </w:p>
    <w:p w:rsidR="00B31968" w:rsidRPr="00956ECC" w:rsidRDefault="00B31968" w:rsidP="00025A5C">
      <w:pPr>
        <w:numPr>
          <w:ilvl w:val="0"/>
          <w:numId w:val="5"/>
        </w:numPr>
        <w:spacing w:after="0"/>
        <w:ind w:firstLine="0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Некомпетентное использование компьютерной техники (в зоне свобо</w:t>
      </w:r>
      <w:r w:rsidRPr="00956ECC">
        <w:rPr>
          <w:b w:val="0"/>
          <w:sz w:val="28"/>
          <w:szCs w:val="28"/>
        </w:rPr>
        <w:t>д</w:t>
      </w:r>
      <w:r w:rsidRPr="00956ECC">
        <w:rPr>
          <w:b w:val="0"/>
          <w:sz w:val="28"/>
          <w:szCs w:val="28"/>
        </w:rPr>
        <w:t>ного доступа) и, как следствие, - частые поломки, постоянные проблемы с расходным материалом для принтера и ксерокса при их неумелом использ</w:t>
      </w:r>
      <w:r w:rsidRPr="00956ECC">
        <w:rPr>
          <w:b w:val="0"/>
          <w:sz w:val="28"/>
          <w:szCs w:val="28"/>
        </w:rPr>
        <w:t>о</w:t>
      </w:r>
      <w:r w:rsidRPr="00956ECC">
        <w:rPr>
          <w:b w:val="0"/>
          <w:sz w:val="28"/>
          <w:szCs w:val="28"/>
        </w:rPr>
        <w:t>вании;</w:t>
      </w:r>
    </w:p>
    <w:p w:rsidR="00B31968" w:rsidRPr="00956ECC" w:rsidRDefault="00B31968" w:rsidP="00025A5C">
      <w:pPr>
        <w:numPr>
          <w:ilvl w:val="0"/>
          <w:numId w:val="5"/>
        </w:numPr>
        <w:spacing w:after="0"/>
        <w:ind w:firstLine="0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Несоответствие площади помещений библиотеки (медиатеки) и ее во</w:t>
      </w:r>
      <w:r w:rsidRPr="00956ECC">
        <w:rPr>
          <w:b w:val="0"/>
          <w:sz w:val="28"/>
          <w:szCs w:val="28"/>
        </w:rPr>
        <w:t>з</w:t>
      </w:r>
      <w:r w:rsidRPr="00956ECC">
        <w:rPr>
          <w:b w:val="0"/>
          <w:sz w:val="28"/>
          <w:szCs w:val="28"/>
        </w:rPr>
        <w:t>растающим функциям.</w:t>
      </w:r>
    </w:p>
    <w:p w:rsidR="00B31968" w:rsidRPr="00956ECC" w:rsidRDefault="00B31968" w:rsidP="00956ECC">
      <w:pPr>
        <w:spacing w:after="0"/>
        <w:ind w:firstLine="284"/>
        <w:jc w:val="both"/>
        <w:rPr>
          <w:sz w:val="28"/>
          <w:szCs w:val="28"/>
        </w:rPr>
      </w:pPr>
      <w:r w:rsidRPr="00956ECC">
        <w:rPr>
          <w:sz w:val="28"/>
          <w:szCs w:val="28"/>
        </w:rPr>
        <w:t>Ожидаемые результаты от реализации программы развития библи</w:t>
      </w:r>
      <w:r w:rsidRPr="00956ECC">
        <w:rPr>
          <w:sz w:val="28"/>
          <w:szCs w:val="28"/>
        </w:rPr>
        <w:t>о</w:t>
      </w:r>
      <w:r w:rsidRPr="00956ECC">
        <w:rPr>
          <w:sz w:val="28"/>
          <w:szCs w:val="28"/>
        </w:rPr>
        <w:t>теки.</w:t>
      </w:r>
    </w:p>
    <w:p w:rsidR="00B31968" w:rsidRPr="00956ECC" w:rsidRDefault="00B31968" w:rsidP="00956ECC">
      <w:pPr>
        <w:spacing w:after="0"/>
        <w:ind w:firstLine="284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1. Оснащение школьной библиотеки современным оборудованием.</w:t>
      </w:r>
    </w:p>
    <w:p w:rsidR="00B31968" w:rsidRPr="00956ECC" w:rsidRDefault="00B31968" w:rsidP="00956ECC">
      <w:pPr>
        <w:tabs>
          <w:tab w:val="left" w:pos="3060"/>
          <w:tab w:val="left" w:pos="3960"/>
        </w:tabs>
        <w:spacing w:after="0"/>
        <w:ind w:firstLine="284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2. Повышение уровня ИКТ-компетентности сотрудник</w:t>
      </w:r>
      <w:r>
        <w:rPr>
          <w:b w:val="0"/>
          <w:sz w:val="28"/>
          <w:szCs w:val="28"/>
        </w:rPr>
        <w:t>ов</w:t>
      </w:r>
      <w:r w:rsidRPr="00956ECC">
        <w:rPr>
          <w:b w:val="0"/>
          <w:sz w:val="28"/>
          <w:szCs w:val="28"/>
        </w:rPr>
        <w:t xml:space="preserve"> библиотеки. </w:t>
      </w:r>
    </w:p>
    <w:p w:rsidR="00B31968" w:rsidRPr="00956ECC" w:rsidRDefault="00B31968" w:rsidP="00956ECC">
      <w:pPr>
        <w:tabs>
          <w:tab w:val="left" w:pos="3060"/>
          <w:tab w:val="left" w:pos="3960"/>
        </w:tabs>
        <w:spacing w:after="0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56ECC">
        <w:rPr>
          <w:b w:val="0"/>
          <w:sz w:val="28"/>
          <w:szCs w:val="28"/>
        </w:rPr>
        <w:t>Улучшение комплектования библиотечных фондов.</w:t>
      </w:r>
    </w:p>
    <w:p w:rsidR="00B31968" w:rsidRPr="00956ECC" w:rsidRDefault="00B31968" w:rsidP="00956ECC">
      <w:pPr>
        <w:tabs>
          <w:tab w:val="left" w:pos="3060"/>
          <w:tab w:val="left" w:pos="3960"/>
        </w:tabs>
        <w:spacing w:after="0"/>
        <w:ind w:firstLine="284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4. Обеспечение реализации прав и равных возможностей для читателей библиотеки</w:t>
      </w:r>
    </w:p>
    <w:p w:rsidR="00B31968" w:rsidRPr="00956ECC" w:rsidRDefault="00B31968" w:rsidP="007C0329">
      <w:pPr>
        <w:numPr>
          <w:ilvl w:val="0"/>
          <w:numId w:val="4"/>
        </w:numPr>
        <w:tabs>
          <w:tab w:val="clear" w:pos="780"/>
        </w:tabs>
        <w:spacing w:after="0"/>
        <w:ind w:left="426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на пользование актуальной и достоверной информацией оперативно, н</w:t>
      </w:r>
      <w:r w:rsidRPr="00956ECC">
        <w:rPr>
          <w:b w:val="0"/>
          <w:sz w:val="28"/>
          <w:szCs w:val="28"/>
        </w:rPr>
        <w:t>е</w:t>
      </w:r>
      <w:r w:rsidRPr="00956ECC">
        <w:rPr>
          <w:b w:val="0"/>
          <w:sz w:val="28"/>
          <w:szCs w:val="28"/>
        </w:rPr>
        <w:t>однократно и бесплатно;</w:t>
      </w:r>
    </w:p>
    <w:p w:rsidR="00B31968" w:rsidRPr="00956ECC" w:rsidRDefault="00B31968" w:rsidP="007C0329">
      <w:pPr>
        <w:numPr>
          <w:ilvl w:val="0"/>
          <w:numId w:val="4"/>
        </w:numPr>
        <w:tabs>
          <w:tab w:val="clear" w:pos="780"/>
        </w:tabs>
        <w:spacing w:after="0"/>
        <w:ind w:left="426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на доступ и приобщение к ценностям отечественной и мировой культуры;</w:t>
      </w:r>
    </w:p>
    <w:p w:rsidR="00B31968" w:rsidRPr="00956ECC" w:rsidRDefault="00B31968" w:rsidP="007C0329">
      <w:pPr>
        <w:numPr>
          <w:ilvl w:val="0"/>
          <w:numId w:val="4"/>
        </w:numPr>
        <w:tabs>
          <w:tab w:val="clear" w:pos="780"/>
        </w:tabs>
        <w:spacing w:after="0"/>
        <w:ind w:left="426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 xml:space="preserve"> на интеллектуальный досуг в безопасных, комфортных условиях;</w:t>
      </w:r>
    </w:p>
    <w:p w:rsidR="00B31968" w:rsidRPr="00956ECC" w:rsidRDefault="00B31968" w:rsidP="007C0329">
      <w:pPr>
        <w:numPr>
          <w:ilvl w:val="0"/>
          <w:numId w:val="4"/>
        </w:numPr>
        <w:tabs>
          <w:tab w:val="clear" w:pos="780"/>
        </w:tabs>
        <w:spacing w:after="0"/>
        <w:ind w:left="426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на предоставление читателям свободного бесплатного доступа в Инте</w:t>
      </w:r>
      <w:r w:rsidRPr="00956ECC">
        <w:rPr>
          <w:b w:val="0"/>
          <w:sz w:val="28"/>
          <w:szCs w:val="28"/>
        </w:rPr>
        <w:t>р</w:t>
      </w:r>
      <w:r w:rsidRPr="00956ECC">
        <w:rPr>
          <w:b w:val="0"/>
          <w:sz w:val="28"/>
          <w:szCs w:val="28"/>
        </w:rPr>
        <w:t>нет для эффективного поиска информации, дополнительного образов</w:t>
      </w:r>
      <w:r w:rsidRPr="00956ECC">
        <w:rPr>
          <w:b w:val="0"/>
          <w:sz w:val="28"/>
          <w:szCs w:val="28"/>
        </w:rPr>
        <w:t>а</w:t>
      </w:r>
      <w:r w:rsidRPr="00956ECC">
        <w:rPr>
          <w:b w:val="0"/>
          <w:sz w:val="28"/>
          <w:szCs w:val="28"/>
        </w:rPr>
        <w:t>ния;</w:t>
      </w:r>
    </w:p>
    <w:p w:rsidR="00B31968" w:rsidRPr="00956ECC" w:rsidRDefault="00B31968" w:rsidP="007C0329">
      <w:pPr>
        <w:numPr>
          <w:ilvl w:val="0"/>
          <w:numId w:val="4"/>
        </w:numPr>
        <w:tabs>
          <w:tab w:val="clear" w:pos="780"/>
        </w:tabs>
        <w:spacing w:after="0"/>
        <w:ind w:left="426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 xml:space="preserve"> на организацию и поддержку различных форм межнационального кул</w:t>
      </w:r>
      <w:r w:rsidRPr="00956ECC">
        <w:rPr>
          <w:b w:val="0"/>
          <w:sz w:val="28"/>
          <w:szCs w:val="28"/>
        </w:rPr>
        <w:t>ь</w:t>
      </w:r>
      <w:r w:rsidRPr="00956ECC">
        <w:rPr>
          <w:b w:val="0"/>
          <w:sz w:val="28"/>
          <w:szCs w:val="28"/>
        </w:rPr>
        <w:t>турного обмена и сотрудничества, обеспечивающих рост взаимопоним</w:t>
      </w:r>
      <w:r w:rsidRPr="00956ECC">
        <w:rPr>
          <w:b w:val="0"/>
          <w:sz w:val="28"/>
          <w:szCs w:val="28"/>
        </w:rPr>
        <w:t>а</w:t>
      </w:r>
      <w:r w:rsidRPr="00956ECC">
        <w:rPr>
          <w:b w:val="0"/>
          <w:sz w:val="28"/>
          <w:szCs w:val="28"/>
        </w:rPr>
        <w:t>ния и взаимоуважения различных наций и народностей;</w:t>
      </w:r>
    </w:p>
    <w:p w:rsidR="00B31968" w:rsidRPr="00956ECC" w:rsidRDefault="00B31968" w:rsidP="007C0329">
      <w:pPr>
        <w:numPr>
          <w:ilvl w:val="0"/>
          <w:numId w:val="4"/>
        </w:numPr>
        <w:tabs>
          <w:tab w:val="clear" w:pos="780"/>
          <w:tab w:val="left" w:pos="3060"/>
          <w:tab w:val="left" w:pos="3960"/>
        </w:tabs>
        <w:spacing w:after="0"/>
        <w:ind w:left="426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 xml:space="preserve">на организацию совместной работы </w:t>
      </w:r>
      <w:r>
        <w:rPr>
          <w:b w:val="0"/>
          <w:sz w:val="28"/>
          <w:szCs w:val="28"/>
        </w:rPr>
        <w:t>об</w:t>
      </w:r>
      <w:r w:rsidRPr="00956ECC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956ECC">
        <w:rPr>
          <w:b w:val="0"/>
          <w:sz w:val="28"/>
          <w:szCs w:val="28"/>
        </w:rPr>
        <w:t>щихся и учителей.</w:t>
      </w:r>
    </w:p>
    <w:p w:rsidR="00B31968" w:rsidRPr="00956ECC" w:rsidRDefault="00B31968" w:rsidP="00025A5C">
      <w:pPr>
        <w:spacing w:after="0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5. Увеличение читательской активности.</w:t>
      </w:r>
    </w:p>
    <w:p w:rsidR="00B31968" w:rsidRPr="00956ECC" w:rsidRDefault="00B31968" w:rsidP="00025A5C">
      <w:pPr>
        <w:spacing w:after="0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 xml:space="preserve">6. Повышение качества научных работ </w:t>
      </w:r>
      <w:r>
        <w:rPr>
          <w:b w:val="0"/>
          <w:sz w:val="28"/>
          <w:szCs w:val="28"/>
        </w:rPr>
        <w:t>об</w:t>
      </w:r>
      <w:r w:rsidRPr="00956ECC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956ECC">
        <w:rPr>
          <w:b w:val="0"/>
          <w:sz w:val="28"/>
          <w:szCs w:val="28"/>
        </w:rPr>
        <w:t>щихся и учителей.</w:t>
      </w:r>
    </w:p>
    <w:p w:rsidR="00B31968" w:rsidRPr="00956ECC" w:rsidRDefault="00B31968" w:rsidP="00025A5C">
      <w:pPr>
        <w:spacing w:after="0"/>
        <w:jc w:val="both"/>
        <w:rPr>
          <w:b w:val="0"/>
          <w:sz w:val="28"/>
          <w:szCs w:val="28"/>
        </w:rPr>
      </w:pPr>
      <w:r w:rsidRPr="00956ECC">
        <w:rPr>
          <w:b w:val="0"/>
          <w:sz w:val="28"/>
          <w:szCs w:val="28"/>
        </w:rPr>
        <w:t>7. Отказ от бумажной картотеки.</w:t>
      </w: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Cs/>
          <w:sz w:val="28"/>
          <w:szCs w:val="28"/>
          <w:bdr w:val="none" w:sz="0" w:space="0" w:color="auto" w:frame="1"/>
          <w:lang w:eastAsia="ru-RU"/>
        </w:rPr>
        <w:t>9. Реклама деятельности</w:t>
      </w: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Где:</w:t>
      </w:r>
    </w:p>
    <w:p w:rsidR="00B31968" w:rsidRPr="00956ECC" w:rsidRDefault="00B31968" w:rsidP="00025A5C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муниципальных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 xml:space="preserve"> семинарах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;</w:t>
      </w:r>
    </w:p>
    <w:p w:rsidR="00B31968" w:rsidRPr="00956ECC" w:rsidRDefault="00B31968" w:rsidP="00025A5C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На пед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агогических 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советах, на методических объединениях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 учителей-предметников, 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на методических объединениях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 классных руководит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лей;</w:t>
      </w:r>
    </w:p>
    <w:p w:rsidR="00B31968" w:rsidRPr="00956ECC" w:rsidRDefault="00B31968" w:rsidP="00025A5C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На сайте и в социальных сетях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;</w:t>
      </w:r>
    </w:p>
    <w:p w:rsidR="00B31968" w:rsidRPr="00956ECC" w:rsidRDefault="00B31968" w:rsidP="00025A5C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В библиотек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ах района и области;</w:t>
      </w: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Формы рекламной деятельности:</w:t>
      </w:r>
    </w:p>
    <w:p w:rsidR="00B31968" w:rsidRPr="00956ECC" w:rsidRDefault="00B31968" w:rsidP="00025A5C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доклады и сообщения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;</w:t>
      </w:r>
    </w:p>
    <w:p w:rsidR="00B31968" w:rsidRPr="00956ECC" w:rsidRDefault="00B31968" w:rsidP="00025A5C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буклеты, списки, листовки, объявления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, создание буктрейлеров;</w:t>
      </w:r>
    </w:p>
    <w:p w:rsidR="00B31968" w:rsidRPr="00956ECC" w:rsidRDefault="00B31968" w:rsidP="00025A5C">
      <w:pPr>
        <w:pStyle w:val="ListParagraph"/>
        <w:numPr>
          <w:ilvl w:val="0"/>
          <w:numId w:val="8"/>
        </w:num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информация в Интернете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Cs/>
          <w:sz w:val="28"/>
          <w:szCs w:val="28"/>
          <w:bdr w:val="none" w:sz="0" w:space="0" w:color="auto" w:frame="1"/>
          <w:lang w:eastAsia="ru-RU"/>
        </w:rPr>
        <w:t>10. Срок выполнения программы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956ECC">
        <w:rPr>
          <w:b w:val="0"/>
          <w:bCs/>
          <w:sz w:val="28"/>
          <w:szCs w:val="28"/>
          <w:bdr w:val="none" w:sz="0" w:space="0" w:color="auto" w:frame="1"/>
          <w:lang w:eastAsia="ru-RU"/>
        </w:rPr>
        <w:t>5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лет.</w:t>
      </w: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Cs/>
          <w:sz w:val="28"/>
          <w:szCs w:val="28"/>
          <w:bdr w:val="none" w:sz="0" w:space="0" w:color="auto" w:frame="1"/>
          <w:lang w:eastAsia="ru-RU"/>
        </w:rPr>
        <w:t>11. Материалы по сопровождению и поддержке программы</w:t>
      </w:r>
    </w:p>
    <w:p w:rsidR="00B31968" w:rsidRPr="00956ECC" w:rsidRDefault="00B31968" w:rsidP="00025A5C">
      <w:pPr>
        <w:spacing w:after="0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  <w:r w:rsidRPr="00956ECC">
        <w:rPr>
          <w:bCs/>
          <w:sz w:val="28"/>
          <w:szCs w:val="28"/>
          <w:bdr w:val="none" w:sz="0" w:space="0" w:color="auto" w:frame="1"/>
          <w:lang w:eastAsia="ru-RU"/>
        </w:rPr>
        <w:t xml:space="preserve">11.1 </w:t>
      </w:r>
      <w:r w:rsidRPr="00956ECC">
        <w:rPr>
          <w:b w:val="0"/>
          <w:bCs/>
          <w:sz w:val="28"/>
          <w:szCs w:val="28"/>
          <w:bdr w:val="none" w:sz="0" w:space="0" w:color="auto" w:frame="1"/>
          <w:lang w:eastAsia="ru-RU"/>
        </w:rPr>
        <w:t>Социальные сервисы и программы, которые планируется использовать и изучать, цели их использования.</w:t>
      </w:r>
    </w:p>
    <w:p w:rsidR="00B31968" w:rsidRPr="00956ECC" w:rsidRDefault="00B31968" w:rsidP="00025A5C">
      <w:pPr>
        <w:spacing w:after="0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809"/>
        <w:gridCol w:w="4761"/>
      </w:tblGrid>
      <w:tr w:rsidR="00B31968" w:rsidRPr="00DC68FB" w:rsidTr="00E91E9E">
        <w:tc>
          <w:tcPr>
            <w:tcW w:w="4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Социальные сервисы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использования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Электронные таблицы в Google</w:t>
            </w:r>
          </w:p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www.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статистических обработок по результатам соц. опросов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Анкеты в Google www.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создания и проведения социал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о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гических опросов, мониторинга как на этапе формирования программы и выяснения ее актуальности, так и в процессе работы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Совместная работа с документами в Google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Как вариант создания коллективной работы, например, эссе, по теме пр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о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екта.</w:t>
            </w:r>
          </w:p>
        </w:tc>
      </w:tr>
      <w:tr w:rsidR="00B31968" w:rsidRPr="00DC68FB" w:rsidTr="00E34F55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В</w:t>
            </w:r>
            <w:r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контакте (социальная сеть)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Непосредственный контакт с ко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н</w:t>
            </w:r>
            <w:r w:rsidRPr="00956ECC">
              <w:rPr>
                <w:b w:val="0"/>
                <w:sz w:val="28"/>
                <w:szCs w:val="28"/>
                <w:lang w:eastAsia="ru-RU"/>
              </w:rPr>
              <w:t>тингентом в соц</w:t>
            </w:r>
            <w:r>
              <w:rPr>
                <w:b w:val="0"/>
                <w:sz w:val="28"/>
                <w:szCs w:val="28"/>
                <w:lang w:eastAsia="ru-RU"/>
              </w:rPr>
              <w:t xml:space="preserve">иальной </w:t>
            </w:r>
            <w:r w:rsidRPr="00956ECC">
              <w:rPr>
                <w:b w:val="0"/>
                <w:sz w:val="28"/>
                <w:szCs w:val="28"/>
                <w:lang w:eastAsia="ru-RU"/>
              </w:rPr>
              <w:t>сети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Блоги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обучения по программе, для проектов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Плакаты в Glogster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проектов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C50E68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Фабрика</w:t>
            </w:r>
            <w:r w:rsidRPr="00C50E68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956ECC">
              <w:rPr>
                <w:b w:val="0"/>
                <w:sz w:val="28"/>
                <w:szCs w:val="28"/>
                <w:lang w:eastAsia="ru-RU"/>
              </w:rPr>
              <w:t>кроссвордов</w:t>
            </w:r>
            <w:r w:rsidRPr="00C50E68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 w:rsidRPr="00956ECC">
              <w:rPr>
                <w:b w:val="0"/>
                <w:sz w:val="28"/>
                <w:szCs w:val="28"/>
                <w:lang w:val="en-US" w:eastAsia="ru-RU"/>
              </w:rPr>
              <w:t>http</w:t>
            </w:r>
            <w:r w:rsidRPr="00C50E68">
              <w:rPr>
                <w:b w:val="0"/>
                <w:sz w:val="28"/>
                <w:szCs w:val="28"/>
                <w:lang w:eastAsia="ru-RU"/>
              </w:rPr>
              <w:t>://</w:t>
            </w:r>
            <w:r w:rsidRPr="00956ECC">
              <w:rPr>
                <w:b w:val="0"/>
                <w:sz w:val="28"/>
                <w:szCs w:val="28"/>
                <w:lang w:val="en-US" w:eastAsia="ru-RU"/>
              </w:rPr>
              <w:t>crossword</w:t>
            </w:r>
            <w:r w:rsidRPr="00C50E68">
              <w:rPr>
                <w:b w:val="0"/>
                <w:sz w:val="28"/>
                <w:szCs w:val="28"/>
                <w:lang w:eastAsia="ru-RU"/>
              </w:rPr>
              <w:t xml:space="preserve">. </w:t>
            </w:r>
            <w:r w:rsidRPr="00956ECC">
              <w:rPr>
                <w:b w:val="0"/>
                <w:sz w:val="28"/>
                <w:szCs w:val="28"/>
                <w:lang w:val="en-US" w:eastAsia="ru-RU"/>
              </w:rPr>
              <w:t>awardspace</w:t>
            </w:r>
            <w:r w:rsidRPr="00C50E68">
              <w:rPr>
                <w:b w:val="0"/>
                <w:sz w:val="28"/>
                <w:szCs w:val="28"/>
                <w:lang w:eastAsia="ru-RU"/>
              </w:rPr>
              <w:t xml:space="preserve">. </w:t>
            </w:r>
            <w:r w:rsidRPr="00956ECC">
              <w:rPr>
                <w:b w:val="0"/>
                <w:sz w:val="28"/>
                <w:szCs w:val="28"/>
                <w:lang w:val="en-US" w:eastAsia="ru-RU"/>
              </w:rPr>
              <w:t>info</w:t>
            </w:r>
            <w:r w:rsidRPr="00C50E68">
              <w:rPr>
                <w:b w:val="0"/>
                <w:sz w:val="28"/>
                <w:szCs w:val="28"/>
                <w:lang w:eastAsia="ru-RU"/>
              </w:rPr>
              <w:t>/</w:t>
            </w:r>
            <w:r w:rsidRPr="00956ECC">
              <w:rPr>
                <w:b w:val="0"/>
                <w:sz w:val="28"/>
                <w:szCs w:val="28"/>
                <w:lang w:val="en-US" w:eastAsia="ru-RU"/>
              </w:rPr>
              <w:t>crossword</w:t>
            </w:r>
            <w:r w:rsidRPr="00C50E68">
              <w:rPr>
                <w:b w:val="0"/>
                <w:sz w:val="28"/>
                <w:szCs w:val="28"/>
                <w:lang w:eastAsia="ru-RU"/>
              </w:rPr>
              <w:t xml:space="preserve">. </w:t>
            </w:r>
            <w:r w:rsidRPr="00956ECC">
              <w:rPr>
                <w:b w:val="0"/>
                <w:sz w:val="28"/>
                <w:szCs w:val="28"/>
                <w:lang w:val="en-US" w:eastAsia="ru-RU"/>
              </w:rPr>
              <w:t>cgi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учебной деятельности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Электронная почта *****,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проектной деятельности</w:t>
            </w:r>
          </w:p>
        </w:tc>
      </w:tr>
      <w:tr w:rsidR="00B31968" w:rsidRPr="00DC68FB" w:rsidTr="00E91E9E">
        <w:tc>
          <w:tcPr>
            <w:tcW w:w="4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Карты Google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968" w:rsidRPr="00956ECC" w:rsidRDefault="00B31968" w:rsidP="00662D78">
            <w:pPr>
              <w:spacing w:after="0" w:line="240" w:lineRule="auto"/>
              <w:ind w:left="30" w:right="30"/>
              <w:jc w:val="both"/>
              <w:textAlignment w:val="baseline"/>
              <w:rPr>
                <w:b w:val="0"/>
                <w:sz w:val="28"/>
                <w:szCs w:val="28"/>
                <w:lang w:eastAsia="ru-RU"/>
              </w:rPr>
            </w:pPr>
            <w:r w:rsidRPr="00956ECC">
              <w:rPr>
                <w:b w:val="0"/>
                <w:sz w:val="28"/>
                <w:szCs w:val="28"/>
                <w:lang w:eastAsia="ru-RU"/>
              </w:rPr>
              <w:t>Для проектов</w:t>
            </w:r>
          </w:p>
        </w:tc>
      </w:tr>
    </w:tbl>
    <w:p w:rsidR="00B31968" w:rsidRPr="00956ECC" w:rsidRDefault="00B31968" w:rsidP="00662D78">
      <w:pPr>
        <w:spacing w:after="0" w:line="240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lang w:eastAsia="ru-RU"/>
        </w:rPr>
      </w:pP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Cs/>
          <w:sz w:val="28"/>
          <w:szCs w:val="28"/>
          <w:bdr w:val="none" w:sz="0" w:space="0" w:color="auto" w:frame="1"/>
          <w:lang w:eastAsia="ru-RU"/>
        </w:rPr>
        <w:t>11.2. Использованная литература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1. Волобуева М. Ю. Методические рекомендации по составлению программы развития школьной библиотеки / М. Ю.Волобуева. - //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Школьная библиот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е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ка№8. - С.27-29.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;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2. Ястребцева Е. Н. Школьный библиотечный медиацентр: от идеи до в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о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площения: Методические рекомендации для библиотекарей,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учителей и а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д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министрации школ /Е. Н.Ястребцева. - М.: БМЦ, 2002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г.;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Cs/>
          <w:sz w:val="28"/>
          <w:szCs w:val="28"/>
          <w:bdr w:val="none" w:sz="0" w:space="0" w:color="auto" w:frame="1"/>
          <w:lang w:eastAsia="ru-RU"/>
        </w:rPr>
        <w:t>11.3. Интернет-ресурсы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Даны ссылки для печатного варианта Программы: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val="en-US" w:eastAsia="ru-RU"/>
        </w:rPr>
        <w:t>- http://www. *****/noos/director/books/1.</w:t>
      </w:r>
      <w:hyperlink r:id="rId24" w:history="1">
        <w:r w:rsidRPr="00956ECC">
          <w:rPr>
            <w:b w:val="0"/>
            <w:sz w:val="28"/>
            <w:szCs w:val="28"/>
            <w:lang w:eastAsia="ru-RU"/>
          </w:rPr>
          <w:t>html</w:t>
        </w:r>
      </w:hyperlink>
      <w:r w:rsidRPr="00956ECC">
        <w:rPr>
          <w:b w:val="0"/>
          <w:sz w:val="28"/>
          <w:szCs w:val="28"/>
          <w:lang w:eastAsia="ru-RU"/>
        </w:rPr>
        <w:t> 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- Ястребцева Е. Н. Школьный библиотечный медиацентр: от идеи до воплощения;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- http://lifereflex. /2010/09/blog-post. html - Подъяпольская О. Школьная би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б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лиотека — курс на планирование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, осуществление и... развитие;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- http://*****/view_article. php? id= - Лякина Г. Еще раз о проектах в школе и библиотеке;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- http://*****/view_article. php? ID= - Кондрашова С. Модернизируем нашу библиотечную среду;</w:t>
      </w:r>
    </w:p>
    <w:p w:rsidR="00B31968" w:rsidRPr="00956ECC" w:rsidRDefault="00B31968" w:rsidP="00662D78">
      <w:pPr>
        <w:spacing w:after="0" w:line="240" w:lineRule="auto"/>
        <w:jc w:val="both"/>
        <w:textAlignment w:val="baseline"/>
        <w:rPr>
          <w:b w:val="0"/>
          <w:sz w:val="28"/>
          <w:szCs w:val="28"/>
          <w:bdr w:val="none" w:sz="0" w:space="0" w:color="auto" w:frame="1"/>
          <w:lang w:eastAsia="ru-RU"/>
        </w:rPr>
      </w:pPr>
      <w:r w:rsidRPr="00956ECC">
        <w:rPr>
          <w:b w:val="0"/>
          <w:sz w:val="28"/>
          <w:szCs w:val="28"/>
          <w:bdr w:val="none" w:sz="0" w:space="0" w:color="auto" w:frame="1"/>
          <w:lang w:val="en-US" w:eastAsia="ru-RU"/>
        </w:rPr>
        <w:t xml:space="preserve">- http://www. *****/eos_delopr/eos_law/detail. php? 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ID=29681 - Концепция ра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з</w:t>
      </w:r>
      <w:r w:rsidRPr="00956ECC">
        <w:rPr>
          <w:b w:val="0"/>
          <w:sz w:val="28"/>
          <w:szCs w:val="28"/>
          <w:bdr w:val="none" w:sz="0" w:space="0" w:color="auto" w:frame="1"/>
          <w:lang w:eastAsia="ru-RU"/>
        </w:rPr>
        <w:t>вития библиотечного дела в РФ до 2015 г.(проект)</w:t>
      </w:r>
      <w:r>
        <w:rPr>
          <w:b w:val="0"/>
          <w:sz w:val="28"/>
          <w:szCs w:val="28"/>
          <w:bdr w:val="none" w:sz="0" w:space="0" w:color="auto" w:frame="1"/>
          <w:lang w:eastAsia="ru-RU"/>
        </w:rPr>
        <w:t>.</w:t>
      </w:r>
    </w:p>
    <w:p w:rsidR="00B31968" w:rsidRPr="00956ECC" w:rsidRDefault="00B31968" w:rsidP="00662D78">
      <w:pPr>
        <w:jc w:val="both"/>
        <w:rPr>
          <w:sz w:val="28"/>
          <w:szCs w:val="28"/>
        </w:rPr>
      </w:pPr>
    </w:p>
    <w:sectPr w:rsidR="00B31968" w:rsidRPr="00956ECC" w:rsidSect="001953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89C"/>
    <w:multiLevelType w:val="hybridMultilevel"/>
    <w:tmpl w:val="B890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ED3"/>
    <w:multiLevelType w:val="hybridMultilevel"/>
    <w:tmpl w:val="F4645D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823283"/>
    <w:multiLevelType w:val="hybridMultilevel"/>
    <w:tmpl w:val="1D6E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33A5"/>
    <w:multiLevelType w:val="hybridMultilevel"/>
    <w:tmpl w:val="006684D4"/>
    <w:lvl w:ilvl="0" w:tplc="E7E619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446F5"/>
    <w:multiLevelType w:val="hybridMultilevel"/>
    <w:tmpl w:val="E58C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16FBC"/>
    <w:multiLevelType w:val="hybridMultilevel"/>
    <w:tmpl w:val="5FBA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C87749"/>
    <w:multiLevelType w:val="hybridMultilevel"/>
    <w:tmpl w:val="8A36A90A"/>
    <w:lvl w:ilvl="0" w:tplc="EEDE5FE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74C500DC"/>
    <w:multiLevelType w:val="hybridMultilevel"/>
    <w:tmpl w:val="1520EE56"/>
    <w:lvl w:ilvl="0" w:tplc="5E4A94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380DBC"/>
    <w:multiLevelType w:val="hybridMultilevel"/>
    <w:tmpl w:val="375C3BB4"/>
    <w:lvl w:ilvl="0" w:tplc="A16AE53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C04B428">
      <w:start w:val="9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9E"/>
    <w:rsid w:val="00006E13"/>
    <w:rsid w:val="00025A5C"/>
    <w:rsid w:val="000D6084"/>
    <w:rsid w:val="000F2419"/>
    <w:rsid w:val="0010543C"/>
    <w:rsid w:val="00111F0F"/>
    <w:rsid w:val="00146B01"/>
    <w:rsid w:val="001953CD"/>
    <w:rsid w:val="001965B9"/>
    <w:rsid w:val="001E7DE2"/>
    <w:rsid w:val="00204C38"/>
    <w:rsid w:val="0032276F"/>
    <w:rsid w:val="003437F0"/>
    <w:rsid w:val="0035201F"/>
    <w:rsid w:val="0037359C"/>
    <w:rsid w:val="003A59CC"/>
    <w:rsid w:val="00434C50"/>
    <w:rsid w:val="00480E60"/>
    <w:rsid w:val="00550F7B"/>
    <w:rsid w:val="00570B8D"/>
    <w:rsid w:val="006176E3"/>
    <w:rsid w:val="00662D78"/>
    <w:rsid w:val="006F4EE5"/>
    <w:rsid w:val="007C0329"/>
    <w:rsid w:val="009503B2"/>
    <w:rsid w:val="00956ECC"/>
    <w:rsid w:val="00986A41"/>
    <w:rsid w:val="00986C8B"/>
    <w:rsid w:val="009B4075"/>
    <w:rsid w:val="00AC04DC"/>
    <w:rsid w:val="00AC24BB"/>
    <w:rsid w:val="00AF243A"/>
    <w:rsid w:val="00B31968"/>
    <w:rsid w:val="00B8775B"/>
    <w:rsid w:val="00BC12FE"/>
    <w:rsid w:val="00BE711B"/>
    <w:rsid w:val="00C50E68"/>
    <w:rsid w:val="00C5578F"/>
    <w:rsid w:val="00C75D65"/>
    <w:rsid w:val="00CB6D99"/>
    <w:rsid w:val="00D61854"/>
    <w:rsid w:val="00DC68FB"/>
    <w:rsid w:val="00DE18CB"/>
    <w:rsid w:val="00DE3482"/>
    <w:rsid w:val="00E34F55"/>
    <w:rsid w:val="00E70FEC"/>
    <w:rsid w:val="00E91E9E"/>
    <w:rsid w:val="00F075FF"/>
    <w:rsid w:val="00F63C69"/>
    <w:rsid w:val="00FB0AC4"/>
    <w:rsid w:val="00FB3168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0F"/>
    <w:pPr>
      <w:spacing w:after="200" w:line="276" w:lineRule="auto"/>
    </w:pPr>
    <w:rPr>
      <w:b/>
      <w:sz w:val="26"/>
      <w:szCs w:val="26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1E9E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E9E"/>
    <w:rPr>
      <w:rFonts w:eastAsia="Times New Roman" w:cs="Times New Roman"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91E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91E9E"/>
    <w:rPr>
      <w:rFonts w:cs="Times New Roman"/>
    </w:rPr>
  </w:style>
  <w:style w:type="paragraph" w:styleId="NormalWeb">
    <w:name w:val="Normal (Web)"/>
    <w:basedOn w:val="Normal"/>
    <w:uiPriority w:val="99"/>
    <w:rsid w:val="00E91E9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35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B0AC4"/>
    <w:pPr>
      <w:spacing w:after="0" w:line="240" w:lineRule="auto"/>
    </w:pPr>
    <w:rPr>
      <w:rFonts w:eastAsia="Times New Roman"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AC4"/>
    <w:rPr>
      <w:rFonts w:eastAsia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A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94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2104119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95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942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950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95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94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949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951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953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958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96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19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hyperlink" Target="http://pandia.ru/text/category/obrazovatelmznaya_deyatelmznostmz/" TargetMode="External"/><Relationship Id="rId18" Type="http://schemas.openxmlformats.org/officeDocument/2006/relationships/hyperlink" Target="http://pandia.ru/text/category/vovlecheni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eroispovedanie/" TargetMode="External"/><Relationship Id="rId7" Type="http://schemas.openxmlformats.org/officeDocument/2006/relationships/hyperlink" Target="http://pandia.ru/text/categ/nauka/124.php" TargetMode="External"/><Relationship Id="rId12" Type="http://schemas.openxmlformats.org/officeDocument/2006/relationships/hyperlink" Target="http://pandia.ru/text/categ/wiki/001/202.php" TargetMode="External"/><Relationship Id="rId17" Type="http://schemas.openxmlformats.org/officeDocument/2006/relationships/hyperlink" Target="http://pandia.ru/text/category/zakaz_sotcialmznij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plani_razvitiya/" TargetMode="External"/><Relationship Id="rId20" Type="http://schemas.openxmlformats.org/officeDocument/2006/relationships/hyperlink" Target="http://pandia.ru/text/categ/wiki/001/23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4.php" TargetMode="External"/><Relationship Id="rId11" Type="http://schemas.openxmlformats.org/officeDocument/2006/relationships/hyperlink" Target="http://pandia.ru/text/category/programmnoe_obespechenie/" TargetMode="External"/><Relationship Id="rId24" Type="http://schemas.openxmlformats.org/officeDocument/2006/relationships/hyperlink" Target="http://pandia.ru/text/categ/wiki/001/96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novie_tehnologii/" TargetMode="External"/><Relationship Id="rId23" Type="http://schemas.openxmlformats.org/officeDocument/2006/relationships/hyperlink" Target="http://pandia.ru/text/category/koll/" TargetMode="External"/><Relationship Id="rId10" Type="http://schemas.openxmlformats.org/officeDocument/2006/relationships/hyperlink" Target="http://pandia.ru/text/category/obrazovatelmznie_programmi/" TargetMode="External"/><Relationship Id="rId19" Type="http://schemas.openxmlformats.org/officeDocument/2006/relationships/hyperlink" Target="http://pandia.ru/text/category/gorodskie_bibliote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61.php" TargetMode="External"/><Relationship Id="rId14" Type="http://schemas.openxmlformats.org/officeDocument/2006/relationships/hyperlink" Target="http://pandia.ru/text/category/informatcionnie_tehnologii/" TargetMode="External"/><Relationship Id="rId22" Type="http://schemas.openxmlformats.org/officeDocument/2006/relationships/hyperlink" Target="http://pandia.ru/text/category/informatcionnoe_obespe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18</Pages>
  <Words>4728</Words>
  <Characters>26954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2018-09-13T05:08:00Z</dcterms:created>
  <dcterms:modified xsi:type="dcterms:W3CDTF">2018-08-25T12:19:00Z</dcterms:modified>
</cp:coreProperties>
</file>