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28" w:rsidRPr="00FA7CC7" w:rsidRDefault="007E0828" w:rsidP="007E0828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block-7404485"/>
      <w:r w:rsidRPr="00FA7CC7">
        <w:rPr>
          <w:rFonts w:ascii="Times New Roman" w:hAnsi="Times New Roman" w:cs="Times New Roman"/>
          <w:sz w:val="24"/>
          <w:szCs w:val="24"/>
        </w:rPr>
        <w:t>Приложение 1 к ООП СОО</w:t>
      </w:r>
    </w:p>
    <w:p w:rsidR="007E0828" w:rsidRPr="00FA7CC7" w:rsidRDefault="007E0828" w:rsidP="007E0828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FA7CC7">
        <w:rPr>
          <w:rFonts w:ascii="Times New Roman" w:hAnsi="Times New Roman" w:cs="Times New Roman"/>
          <w:sz w:val="24"/>
          <w:szCs w:val="24"/>
        </w:rPr>
        <w:t>МБОУ СОШ с</w:t>
      </w:r>
      <w:proofErr w:type="gramStart"/>
      <w:r w:rsidRPr="00FA7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A7CC7">
        <w:rPr>
          <w:rFonts w:ascii="Times New Roman" w:hAnsi="Times New Roman" w:cs="Times New Roman"/>
          <w:sz w:val="24"/>
          <w:szCs w:val="24"/>
        </w:rPr>
        <w:t>ербуны</w:t>
      </w:r>
    </w:p>
    <w:p w:rsidR="007E0828" w:rsidRPr="006033A0" w:rsidRDefault="007E0828" w:rsidP="007E0828">
      <w:pPr>
        <w:spacing w:after="0"/>
        <w:ind w:left="120"/>
      </w:pPr>
    </w:p>
    <w:p w:rsidR="007E0828" w:rsidRDefault="007E0828" w:rsidP="007E0828">
      <w:pPr>
        <w:spacing w:after="0"/>
        <w:ind w:left="120"/>
      </w:pPr>
    </w:p>
    <w:p w:rsidR="007E0828" w:rsidRDefault="007E0828" w:rsidP="007E0828">
      <w:pPr>
        <w:spacing w:after="0"/>
        <w:ind w:left="120"/>
      </w:pPr>
    </w:p>
    <w:p w:rsidR="007E0828" w:rsidRDefault="007E0828" w:rsidP="007E0828">
      <w:pPr>
        <w:spacing w:after="0"/>
        <w:ind w:left="120"/>
      </w:pPr>
    </w:p>
    <w:p w:rsidR="007E0828" w:rsidRDefault="007E0828" w:rsidP="007E0828">
      <w:pPr>
        <w:spacing w:after="0"/>
        <w:ind w:left="120"/>
      </w:pPr>
    </w:p>
    <w:p w:rsidR="007E0828" w:rsidRDefault="007E0828" w:rsidP="007E0828">
      <w:pPr>
        <w:spacing w:after="0"/>
        <w:ind w:left="120"/>
      </w:pPr>
    </w:p>
    <w:p w:rsidR="007E0828" w:rsidRDefault="007E0828" w:rsidP="007E0828">
      <w:pPr>
        <w:spacing w:after="0"/>
        <w:ind w:left="120"/>
      </w:pPr>
    </w:p>
    <w:p w:rsidR="007E0828" w:rsidRDefault="007E0828" w:rsidP="007E0828">
      <w:pPr>
        <w:spacing w:after="0"/>
        <w:ind w:left="120"/>
      </w:pPr>
    </w:p>
    <w:p w:rsidR="007E0828" w:rsidRDefault="007E0828" w:rsidP="007E0828">
      <w:pPr>
        <w:spacing w:after="0"/>
        <w:ind w:left="120"/>
      </w:pPr>
    </w:p>
    <w:p w:rsidR="007E0828" w:rsidRDefault="007E0828" w:rsidP="007E0828">
      <w:pPr>
        <w:spacing w:after="0"/>
        <w:ind w:left="120"/>
      </w:pPr>
    </w:p>
    <w:p w:rsidR="007E0828" w:rsidRDefault="007E0828" w:rsidP="007E0828">
      <w:pPr>
        <w:spacing w:after="0"/>
        <w:ind w:left="120"/>
      </w:pPr>
    </w:p>
    <w:p w:rsidR="007E0828" w:rsidRDefault="007E0828" w:rsidP="007E0828">
      <w:pPr>
        <w:spacing w:after="0"/>
        <w:ind w:left="120"/>
      </w:pPr>
    </w:p>
    <w:p w:rsidR="007E0828" w:rsidRDefault="007E0828" w:rsidP="007E0828">
      <w:pPr>
        <w:spacing w:after="0"/>
        <w:ind w:left="120"/>
      </w:pPr>
    </w:p>
    <w:p w:rsidR="007E0828" w:rsidRDefault="007E0828" w:rsidP="007E0828">
      <w:pPr>
        <w:spacing w:after="0"/>
        <w:ind w:left="120"/>
      </w:pPr>
    </w:p>
    <w:p w:rsidR="007E0828" w:rsidRDefault="007E0828" w:rsidP="007E0828">
      <w:pPr>
        <w:spacing w:after="0"/>
        <w:ind w:left="120"/>
      </w:pPr>
    </w:p>
    <w:p w:rsidR="007E0828" w:rsidRPr="006033A0" w:rsidRDefault="007E0828" w:rsidP="007E0828">
      <w:pPr>
        <w:spacing w:after="0"/>
        <w:ind w:left="120"/>
      </w:pPr>
    </w:p>
    <w:p w:rsidR="00DD6DF2" w:rsidRPr="00081D32" w:rsidRDefault="00081D32">
      <w:pPr>
        <w:spacing w:after="0" w:line="408" w:lineRule="auto"/>
        <w:ind w:left="120"/>
        <w:jc w:val="center"/>
      </w:pPr>
      <w:bookmarkStart w:id="1" w:name="_GoBack"/>
      <w:bookmarkEnd w:id="1"/>
      <w:r w:rsidRPr="00081D3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D6DF2" w:rsidRPr="00081D32" w:rsidRDefault="00DD6DF2">
      <w:pPr>
        <w:spacing w:after="0"/>
        <w:ind w:left="120"/>
        <w:jc w:val="center"/>
      </w:pPr>
    </w:p>
    <w:p w:rsidR="00DD6DF2" w:rsidRPr="00081D32" w:rsidRDefault="00897D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Учебный  предмет</w:t>
      </w:r>
      <w:r w:rsidR="00081D32" w:rsidRPr="00081D32">
        <w:rPr>
          <w:rFonts w:ascii="Times New Roman" w:hAnsi="Times New Roman"/>
          <w:b/>
          <w:color w:val="000000"/>
          <w:sz w:val="28"/>
        </w:rPr>
        <w:t xml:space="preserve"> «Физика</w:t>
      </w:r>
      <w:r w:rsidR="007B3809">
        <w:rPr>
          <w:rFonts w:ascii="Times New Roman" w:hAnsi="Times New Roman"/>
          <w:b/>
          <w:color w:val="000000"/>
          <w:sz w:val="28"/>
        </w:rPr>
        <w:t>» (у</w:t>
      </w:r>
      <w:r w:rsidR="00081D32" w:rsidRPr="00081D32">
        <w:rPr>
          <w:rFonts w:ascii="Times New Roman" w:hAnsi="Times New Roman"/>
          <w:b/>
          <w:color w:val="000000"/>
          <w:sz w:val="28"/>
        </w:rPr>
        <w:t>глублённый уровень</w:t>
      </w:r>
      <w:r w:rsidR="007B3809">
        <w:rPr>
          <w:rFonts w:ascii="Times New Roman" w:hAnsi="Times New Roman"/>
          <w:b/>
          <w:color w:val="000000"/>
          <w:sz w:val="28"/>
        </w:rPr>
        <w:t>)</w:t>
      </w:r>
    </w:p>
    <w:p w:rsidR="00DD6DF2" w:rsidRPr="00081D32" w:rsidRDefault="00081D32">
      <w:pPr>
        <w:spacing w:after="0" w:line="408" w:lineRule="auto"/>
        <w:ind w:left="120"/>
        <w:jc w:val="center"/>
      </w:pPr>
      <w:r w:rsidRPr="00081D32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081D32">
        <w:rPr>
          <w:rFonts w:ascii="Calibri" w:hAnsi="Calibri"/>
          <w:color w:val="000000"/>
          <w:sz w:val="28"/>
        </w:rPr>
        <w:t xml:space="preserve">– </w:t>
      </w:r>
      <w:r w:rsidRPr="00081D32">
        <w:rPr>
          <w:rFonts w:ascii="Times New Roman" w:hAnsi="Times New Roman"/>
          <w:color w:val="000000"/>
          <w:sz w:val="28"/>
        </w:rPr>
        <w:t xml:space="preserve">11 классов </w:t>
      </w:r>
    </w:p>
    <w:p w:rsidR="00DD6DF2" w:rsidRPr="00081D32" w:rsidRDefault="00DD6DF2">
      <w:pPr>
        <w:spacing w:after="0"/>
        <w:ind w:left="120"/>
        <w:jc w:val="center"/>
      </w:pPr>
    </w:p>
    <w:p w:rsidR="00DD6DF2" w:rsidRPr="00081D32" w:rsidRDefault="00DD6DF2">
      <w:pPr>
        <w:spacing w:after="0"/>
        <w:ind w:left="120"/>
        <w:jc w:val="center"/>
      </w:pPr>
    </w:p>
    <w:p w:rsidR="00DD6DF2" w:rsidRPr="00081D32" w:rsidRDefault="00DD6DF2">
      <w:pPr>
        <w:spacing w:after="0"/>
        <w:ind w:left="120"/>
        <w:jc w:val="center"/>
      </w:pPr>
    </w:p>
    <w:p w:rsidR="00DD6DF2" w:rsidRPr="00081D32" w:rsidRDefault="00DD6DF2">
      <w:pPr>
        <w:spacing w:after="0"/>
        <w:ind w:left="120"/>
        <w:jc w:val="center"/>
      </w:pPr>
    </w:p>
    <w:p w:rsidR="00DD6DF2" w:rsidRPr="00081D32" w:rsidRDefault="00DD6DF2">
      <w:pPr>
        <w:spacing w:after="0"/>
        <w:ind w:left="120"/>
        <w:jc w:val="center"/>
      </w:pPr>
    </w:p>
    <w:p w:rsidR="00DD6DF2" w:rsidRPr="00081D32" w:rsidRDefault="00DD6DF2">
      <w:pPr>
        <w:spacing w:after="0"/>
        <w:ind w:left="120"/>
        <w:jc w:val="center"/>
      </w:pPr>
    </w:p>
    <w:p w:rsidR="00DD6DF2" w:rsidRPr="00081D32" w:rsidRDefault="00DD6DF2">
      <w:pPr>
        <w:spacing w:after="0"/>
        <w:ind w:left="120"/>
        <w:jc w:val="center"/>
      </w:pPr>
    </w:p>
    <w:p w:rsidR="00DD6DF2" w:rsidRPr="00081D32" w:rsidRDefault="00DD6DF2">
      <w:pPr>
        <w:spacing w:after="0"/>
        <w:ind w:left="120"/>
        <w:jc w:val="center"/>
      </w:pPr>
    </w:p>
    <w:p w:rsidR="00DD6DF2" w:rsidRPr="00081D32" w:rsidRDefault="00DD6DF2">
      <w:pPr>
        <w:spacing w:after="0"/>
        <w:ind w:left="120"/>
        <w:jc w:val="center"/>
      </w:pPr>
    </w:p>
    <w:p w:rsidR="00DD6DF2" w:rsidRPr="00081D32" w:rsidRDefault="00DD6DF2">
      <w:pPr>
        <w:spacing w:after="0"/>
        <w:ind w:left="120"/>
        <w:jc w:val="center"/>
      </w:pPr>
    </w:p>
    <w:p w:rsidR="00DD6DF2" w:rsidRPr="00081D32" w:rsidRDefault="00DD6DF2">
      <w:pPr>
        <w:spacing w:after="0"/>
        <w:ind w:left="120"/>
        <w:jc w:val="center"/>
      </w:pPr>
    </w:p>
    <w:p w:rsidR="00DD6DF2" w:rsidRPr="00081D32" w:rsidRDefault="00DD6DF2">
      <w:pPr>
        <w:spacing w:after="0"/>
        <w:ind w:left="120"/>
        <w:jc w:val="center"/>
      </w:pPr>
    </w:p>
    <w:p w:rsidR="00DD6DF2" w:rsidRPr="00081D32" w:rsidRDefault="00081D32">
      <w:pPr>
        <w:spacing w:after="0"/>
        <w:ind w:left="120"/>
        <w:jc w:val="center"/>
      </w:pPr>
      <w:r w:rsidRPr="00081D32">
        <w:rPr>
          <w:rFonts w:ascii="Times New Roman" w:hAnsi="Times New Roman"/>
          <w:color w:val="000000"/>
          <w:sz w:val="28"/>
        </w:rPr>
        <w:t>​</w:t>
      </w:r>
      <w:r w:rsidRPr="00081D32">
        <w:rPr>
          <w:rFonts w:ascii="Times New Roman" w:hAnsi="Times New Roman"/>
          <w:b/>
          <w:color w:val="000000"/>
          <w:sz w:val="28"/>
        </w:rPr>
        <w:t>‌ ‌</w:t>
      </w:r>
      <w:r w:rsidRPr="00081D32">
        <w:rPr>
          <w:rFonts w:ascii="Times New Roman" w:hAnsi="Times New Roman"/>
          <w:color w:val="000000"/>
          <w:sz w:val="28"/>
        </w:rPr>
        <w:t>​</w:t>
      </w:r>
    </w:p>
    <w:p w:rsidR="00DD6DF2" w:rsidRPr="00081D32" w:rsidRDefault="00DD6DF2">
      <w:pPr>
        <w:spacing w:after="0"/>
        <w:ind w:left="120"/>
      </w:pPr>
    </w:p>
    <w:p w:rsidR="00DD6DF2" w:rsidRPr="00081D32" w:rsidRDefault="00DD6DF2">
      <w:pPr>
        <w:sectPr w:rsidR="00DD6DF2" w:rsidRPr="00081D32">
          <w:pgSz w:w="11906" w:h="16383"/>
          <w:pgMar w:top="1134" w:right="850" w:bottom="1134" w:left="1701" w:header="720" w:footer="720" w:gutter="0"/>
          <w:cols w:space="720"/>
        </w:sectPr>
      </w:pPr>
    </w:p>
    <w:p w:rsidR="00DD6DF2" w:rsidRPr="00081D32" w:rsidRDefault="00081D32">
      <w:pPr>
        <w:spacing w:after="0" w:line="264" w:lineRule="auto"/>
        <w:ind w:left="120"/>
        <w:jc w:val="both"/>
      </w:pPr>
      <w:bookmarkStart w:id="2" w:name="block-7404487"/>
      <w:bookmarkEnd w:id="0"/>
      <w:r w:rsidRPr="00081D3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D6DF2" w:rsidRPr="00081D32" w:rsidRDefault="00081D32">
      <w:pPr>
        <w:spacing w:after="0" w:line="264" w:lineRule="auto"/>
        <w:ind w:left="120"/>
        <w:jc w:val="both"/>
      </w:pPr>
      <w:r w:rsidRPr="00081D32">
        <w:rPr>
          <w:rFonts w:ascii="Times New Roman" w:hAnsi="Times New Roman"/>
          <w:color w:val="000000"/>
          <w:sz w:val="28"/>
        </w:rPr>
        <w:t>​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081D32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«Физика» на углублённом уровне.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</w:t>
      </w:r>
      <w:proofErr w:type="spellStart"/>
      <w:r w:rsidRPr="00081D32">
        <w:rPr>
          <w:rFonts w:ascii="Times New Roman" w:hAnsi="Times New Roman"/>
          <w:color w:val="000000"/>
          <w:sz w:val="28"/>
        </w:rPr>
        <w:t>системно-деятельностный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подход.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081D32">
        <w:rPr>
          <w:rFonts w:ascii="Times New Roman" w:hAnsi="Times New Roman"/>
          <w:color w:val="000000"/>
          <w:sz w:val="28"/>
        </w:rPr>
        <w:t>методических подходов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081D32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081D32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Идея целостности.</w:t>
      </w:r>
      <w:r w:rsidRPr="00081D32">
        <w:rPr>
          <w:rFonts w:ascii="Times New Roman" w:hAnsi="Times New Roman"/>
          <w:color w:val="000000"/>
          <w:sz w:val="28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Идея генерализации.</w:t>
      </w:r>
      <w:r w:rsidRPr="00081D32">
        <w:rPr>
          <w:rFonts w:ascii="Times New Roman" w:hAnsi="Times New Roman"/>
          <w:color w:val="000000"/>
          <w:sz w:val="28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 xml:space="preserve">Идея </w:t>
      </w:r>
      <w:proofErr w:type="spellStart"/>
      <w:r w:rsidRPr="00081D32">
        <w:rPr>
          <w:rFonts w:ascii="Times New Roman" w:hAnsi="Times New Roman"/>
          <w:b/>
          <w:i/>
          <w:color w:val="000000"/>
          <w:sz w:val="28"/>
        </w:rPr>
        <w:t>гуманитаризации</w:t>
      </w:r>
      <w:proofErr w:type="spellEnd"/>
      <w:r w:rsidRPr="00081D32">
        <w:rPr>
          <w:rFonts w:ascii="Times New Roman" w:hAnsi="Times New Roman"/>
          <w:b/>
          <w:i/>
          <w:color w:val="000000"/>
          <w:sz w:val="28"/>
        </w:rPr>
        <w:t xml:space="preserve">. </w:t>
      </w:r>
      <w:r w:rsidRPr="00081D32">
        <w:rPr>
          <w:rFonts w:ascii="Times New Roman" w:hAnsi="Times New Roman"/>
          <w:color w:val="000000"/>
          <w:sz w:val="28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Идея прикладной направленности.</w:t>
      </w:r>
      <w:r w:rsidRPr="00081D32">
        <w:rPr>
          <w:rFonts w:ascii="Times New Roman" w:hAnsi="Times New Roman"/>
          <w:color w:val="000000"/>
          <w:sz w:val="28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 xml:space="preserve">Идея </w:t>
      </w:r>
      <w:proofErr w:type="spellStart"/>
      <w:r w:rsidRPr="00081D32">
        <w:rPr>
          <w:rFonts w:ascii="Times New Roman" w:hAnsi="Times New Roman"/>
          <w:b/>
          <w:i/>
          <w:color w:val="000000"/>
          <w:sz w:val="28"/>
        </w:rPr>
        <w:t>экологизации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Освоение содержания программы по физике должно быть построено на принципах </w:t>
      </w:r>
      <w:proofErr w:type="spellStart"/>
      <w:r w:rsidRPr="00081D32">
        <w:rPr>
          <w:rFonts w:ascii="Times New Roman" w:hAnsi="Times New Roman"/>
          <w:color w:val="000000"/>
          <w:sz w:val="28"/>
        </w:rPr>
        <w:t>системно-деятельностного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081D32">
        <w:rPr>
          <w:rFonts w:ascii="Times New Roman" w:hAnsi="Times New Roman"/>
          <w:color w:val="000000"/>
          <w:sz w:val="28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081D32">
        <w:rPr>
          <w:rFonts w:ascii="Times New Roman" w:hAnsi="Times New Roman"/>
          <w:color w:val="000000"/>
          <w:sz w:val="28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Основными целями изучения физики в общем образовании являются: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формирование интереса и </w:t>
      </w:r>
      <w:proofErr w:type="gramStart"/>
      <w:r w:rsidRPr="00081D32">
        <w:rPr>
          <w:rFonts w:ascii="Times New Roman" w:hAnsi="Times New Roman"/>
          <w:color w:val="000000"/>
          <w:sz w:val="28"/>
        </w:rPr>
        <w:t>стремления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создание условий для развития умений проектно-исследовательской, творческой деятельности;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>развитие интереса к сферам профессиональной деятельности, связанной с физикой.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‌</w:t>
      </w:r>
      <w:bookmarkStart w:id="3" w:name="6296fae2-dbe0-4c0c-910f-2696aa782a50"/>
      <w:r w:rsidRPr="00081D32">
        <w:rPr>
          <w:rFonts w:ascii="Times New Roman" w:hAnsi="Times New Roman"/>
          <w:color w:val="000000"/>
          <w:sz w:val="28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3"/>
      <w:r w:rsidRPr="00081D32">
        <w:rPr>
          <w:rFonts w:ascii="Times New Roman" w:hAnsi="Times New Roman"/>
          <w:color w:val="000000"/>
          <w:sz w:val="28"/>
        </w:rPr>
        <w:t>‌‌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DD6DF2" w:rsidRPr="00081D32" w:rsidRDefault="00DD6DF2">
      <w:pPr>
        <w:sectPr w:rsidR="00DD6DF2" w:rsidRPr="00081D32">
          <w:pgSz w:w="11906" w:h="16383"/>
          <w:pgMar w:top="1134" w:right="850" w:bottom="1134" w:left="1701" w:header="720" w:footer="720" w:gutter="0"/>
          <w:cols w:space="720"/>
        </w:sectPr>
      </w:pPr>
    </w:p>
    <w:p w:rsidR="00DD6DF2" w:rsidRPr="00081D32" w:rsidRDefault="00081D32">
      <w:pPr>
        <w:spacing w:after="0" w:line="264" w:lineRule="auto"/>
        <w:ind w:left="120"/>
        <w:jc w:val="both"/>
      </w:pPr>
      <w:bookmarkStart w:id="4" w:name="block-7404486"/>
      <w:bookmarkEnd w:id="2"/>
      <w:r w:rsidRPr="00081D32">
        <w:rPr>
          <w:rFonts w:ascii="Times New Roman" w:hAnsi="Times New Roman"/>
          <w:color w:val="000000"/>
          <w:sz w:val="28"/>
        </w:rPr>
        <w:lastRenderedPageBreak/>
        <w:t>​</w:t>
      </w:r>
      <w:r w:rsidRPr="00081D32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DD6DF2" w:rsidRPr="00081D32" w:rsidRDefault="00DD6DF2">
      <w:pPr>
        <w:spacing w:after="0" w:line="264" w:lineRule="auto"/>
        <w:ind w:left="120"/>
        <w:jc w:val="both"/>
      </w:pPr>
    </w:p>
    <w:p w:rsidR="00DD6DF2" w:rsidRPr="00081D32" w:rsidRDefault="00081D32">
      <w:pPr>
        <w:spacing w:after="0" w:line="264" w:lineRule="auto"/>
        <w:ind w:left="12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10 КЛАСС</w:t>
      </w:r>
    </w:p>
    <w:p w:rsidR="00DD6DF2" w:rsidRPr="00081D32" w:rsidRDefault="00DD6DF2">
      <w:pPr>
        <w:spacing w:after="0" w:line="264" w:lineRule="auto"/>
        <w:ind w:left="120"/>
        <w:jc w:val="both"/>
      </w:pP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Раздел 1. Научный метод познания природы.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Эксперимент и теория в процессе познания природы. Наблюдение и эксперимент в физике.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датчиковые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системы).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Погрешности измерений физических величин (абсолютная и относительная).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 w:rsidRPr="00616DB9">
        <w:rPr>
          <w:rFonts w:ascii="Times New Roman" w:hAnsi="Times New Roman"/>
          <w:color w:val="000000"/>
          <w:sz w:val="28"/>
        </w:rPr>
        <w:t xml:space="preserve">Гипотеза. Физический закон, границы его применимости. </w:t>
      </w:r>
      <w:r w:rsidRPr="00081D32">
        <w:rPr>
          <w:rFonts w:ascii="Times New Roman" w:hAnsi="Times New Roman"/>
          <w:color w:val="000000"/>
          <w:sz w:val="28"/>
        </w:rPr>
        <w:t xml:space="preserve">Физическая теория.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Роль и место физики в формировании современной научной картины мира, в практической деятельности людей.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Раздел 2. Механика.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1. Кинематика.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Механическое движение. Относительность механического движения. Система отсчёта.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Прямая и обратная задачи механики.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Радиус-вектор материальной точки, его проекции на оси системы координат. Траектория.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Модель системы отсчёта, иллюстрация кинематических характеристик движения.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Способы исследования движений.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Иллюстрация предельного перехода и измерение мгновенной скорости.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Преобразование движений с использованием механизмов.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Падение тел в воздухе и в разреженном пространстве.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Наблюдение движения тела, брошенного под углом к горизонту и горизонтально.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Направление скорости при движении по окружности.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Преобразование угловой скорости в редукторе.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Сравнение путей, траекторий, скоростей движения одного и того же тела в разных системах отсчёта.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Изучение неравномерного движения с целью определения мгновенной скорости.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ускорения при прямолинейном равноускоренном движении по наклонной плоскости.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Исследование зависимости пути от времени при равноускоренном движении.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 (рекомендовано использование цифровой лаборатории).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Изучение движения тела по окружности с постоянной по модулю скоростью.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зависимости периода обращения конического маятника от его параметров.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2. Динамика.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Масса тела. Сила. Принцип суперпозиции сил.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Второй закон Ньютона для материальной точки.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Третий закон Ньютона для материальных точек.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Закон всемирного тяготения. Эквивалентность гравитационной и инертной массы.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Сила упругости. Закон Гука. Вес тела. Вес тела, движущегося с ускорением.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616DB9">
        <w:rPr>
          <w:rFonts w:ascii="Times New Roman" w:hAnsi="Times New Roman"/>
          <w:color w:val="000000"/>
          <w:sz w:val="28"/>
        </w:rPr>
        <w:t xml:space="preserve">Давление. Гидростатическое давление. </w:t>
      </w:r>
      <w:r w:rsidRPr="00081D32">
        <w:rPr>
          <w:rFonts w:ascii="Times New Roman" w:hAnsi="Times New Roman"/>
          <w:color w:val="000000"/>
          <w:sz w:val="28"/>
        </w:rPr>
        <w:t>Сила Архимеда.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подшипники, движение искусственных спутников.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Наблюдение движения тел в инерциальных и неинерциальных системах отсчёта.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Принцип относительности.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Равенство сил, возникающих в результате взаимодействия тел.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масс по взаимодействию.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Невесомость.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Вес тела при ускоренном подъёме и падении.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Центробежные механизмы.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Сравнение сил трения покоя, качения и скольжения.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равнодействующей сил при движении бруска по наклонной плоскости.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Изучение движения системы тел, связанных нитью, перекинутой через лёгкий блок.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Измерение коэффициента трения по величине углового коэффициента зависимости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F</w:t>
      </w:r>
      <w:proofErr w:type="gramEnd"/>
      <w:r w:rsidRPr="00081D32">
        <w:rPr>
          <w:rFonts w:ascii="Times New Roman" w:hAnsi="Times New Roman"/>
          <w:color w:val="000000"/>
          <w:sz w:val="28"/>
          <w:vertAlign w:val="subscript"/>
        </w:rPr>
        <w:t>тр</w:t>
      </w:r>
      <w:proofErr w:type="spellEnd"/>
      <w:r w:rsidRPr="00081D3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081D32">
        <w:rPr>
          <w:rFonts w:ascii="Times New Roman" w:hAnsi="Times New Roman"/>
          <w:color w:val="000000"/>
          <w:sz w:val="28"/>
        </w:rPr>
        <w:t xml:space="preserve">).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движения бруска по наклонной плоскости с переменным коэффициентом трения.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Изучение движения груза на валу с трением.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3. Статика твёрдого тела.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Условия равновесия твёрдого тела.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Устойчивое, неустойчивое, безразличное равновесие.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Условия равновесия.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Виды равновесия.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Исследование условий равновесия твёрдого тела, имеющего ось вращения.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Конструирование кронштейнов и расчёт сил упругости.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Изучение устойчивости твёрдого тела, имеющего площадь опоры.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4. Законы сохранения в механике.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Импульс силы и изменение импульса тела.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Закон сохранения импульса.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Реактивное движение.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Момент импульса материальной точки. Представление о сохранении момента импульса в центральных полях.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Работа силы на малом и на конечном перемещении. Графическое представление работы силы.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Мощность силы.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 xml:space="preserve">Потенциальные и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непотенциальные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DD6DF2" w:rsidRPr="00616DB9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Связь работы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непотенциальных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сил с изменением механической энергии системы тел. </w:t>
      </w:r>
      <w:r w:rsidRPr="00616DB9"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Упругие и неупругие столкновения.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Уравнение Бернулли для идеальной жидкости как следствие закона сохранения механической энергии.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Закон сохранения импульса.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Реактивное движение.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мощности силы.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Изменение энергии тела при совершении работы.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Сохранение энергии при свободном падении.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Измерение импульса тела по тормозному пути.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Измерение силы тяги, скорости модели электромобиля и мощности силы тяги.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Сравнение изменения импульса тела с импульсом силы.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сохранения импульса при упругом взаимодействии.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кинетической энергии тела по тормозному пути.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Сравнение изменения потенциальной энергии пружины с работой силы трения.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Определение работы силы трения при движении тела по наклонной плоскости.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Раздел 3. Молекулярная физика и термодинамика.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1. Основы молекулярно-кинетической теории.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Основные положения молекулярно-кинетической теории (МКТ), их опытное обоснование. </w:t>
      </w:r>
      <w:r>
        <w:rPr>
          <w:rFonts w:ascii="Times New Roman" w:hAnsi="Times New Roman"/>
          <w:color w:val="000000"/>
          <w:sz w:val="28"/>
        </w:rPr>
        <w:t xml:space="preserve">Диффузия. Броуновское движение. </w:t>
      </w:r>
      <w:r w:rsidRPr="00081D32">
        <w:rPr>
          <w:rFonts w:ascii="Times New Roman" w:hAnsi="Times New Roman"/>
          <w:color w:val="000000"/>
          <w:sz w:val="28"/>
        </w:rPr>
        <w:t xml:space="preserve">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081D32">
        <w:rPr>
          <w:rFonts w:ascii="Times New Roman" w:hAnsi="Times New Roman"/>
          <w:color w:val="000000"/>
          <w:sz w:val="28"/>
        </w:rPr>
        <w:lastRenderedPageBreak/>
        <w:t xml:space="preserve">моделей. Масса и размеры молекул (атомов). Количество вещества. </w:t>
      </w:r>
      <w:proofErr w:type="gramStart"/>
      <w:r w:rsidRPr="00081D32">
        <w:rPr>
          <w:rFonts w:ascii="Times New Roman" w:hAnsi="Times New Roman"/>
          <w:color w:val="000000"/>
          <w:sz w:val="28"/>
        </w:rPr>
        <w:t>Постоянная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Авогадро.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Тепловое равновесие. Температура и способы её измерения. Шкала температур Цельсия.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Газовые законы. Уравнение Менделеева–</w:t>
      </w:r>
      <w:proofErr w:type="spellStart"/>
      <w:r w:rsidRPr="00081D32">
        <w:rPr>
          <w:rFonts w:ascii="Times New Roman" w:hAnsi="Times New Roman"/>
          <w:color w:val="000000"/>
          <w:sz w:val="28"/>
        </w:rPr>
        <w:t>Клапейрона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. Абсолютная температура (шкала температур Кельвина). Закон Дальтона.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Изопроцессы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изопроцессов</w:t>
      </w:r>
      <w:proofErr w:type="spellEnd"/>
      <w:r w:rsidRPr="00081D32">
        <w:rPr>
          <w:rFonts w:ascii="Times New Roman" w:hAnsi="Times New Roman"/>
          <w:color w:val="000000"/>
          <w:sz w:val="28"/>
        </w:rPr>
        <w:t>: изотерма, изохора, изобара.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наноматериалов</w:t>
      </w:r>
      <w:proofErr w:type="spellEnd"/>
      <w:r w:rsidRPr="00081D32">
        <w:rPr>
          <w:rFonts w:ascii="Times New Roman" w:hAnsi="Times New Roman"/>
          <w:color w:val="000000"/>
          <w:sz w:val="28"/>
        </w:rPr>
        <w:t>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Модели движения частиц вещества.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Модель броуновского движения.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Видеоролик с записью реального броуновского движения.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Диффузия жидкостей.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Модель опыта Штерна.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Притяжение молекул.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Модели кристаллических решёток.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Наблюдение и исследование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изопроцессов</w:t>
      </w:r>
      <w:proofErr w:type="spellEnd"/>
      <w:r w:rsidRPr="00081D32">
        <w:rPr>
          <w:rFonts w:ascii="Times New Roman" w:hAnsi="Times New Roman"/>
          <w:color w:val="000000"/>
          <w:sz w:val="28"/>
        </w:rPr>
        <w:t>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процесса установления теплового равновесия при теплообмене между горячей и холодной водой.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Изучение изотермического процесса (рекомендовано использование цифровой лаборатории).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Изучение изохорного процесса.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Изучение изобарного процесса.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Проверка уравнения состояния.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2. Термодинамика. Тепловые машины.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Модель идеального газа в термодинамике – система уравнений: уравнение Менделеева–</w:t>
      </w:r>
      <w:proofErr w:type="spellStart"/>
      <w:r w:rsidRPr="00081D32">
        <w:rPr>
          <w:rFonts w:ascii="Times New Roman" w:hAnsi="Times New Roman"/>
          <w:color w:val="000000"/>
          <w:sz w:val="28"/>
        </w:rPr>
        <w:t>Клапейрона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Квазистатические и нестатические процессы.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081D32">
        <w:rPr>
          <w:rFonts w:ascii="Times New Roman" w:hAnsi="Times New Roman"/>
          <w:color w:val="000000"/>
          <w:sz w:val="28"/>
        </w:rPr>
        <w:t>-диаграмме.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Количество теплоты. Теплоёмкость тела. Удельная и молярная теплоёмкости вещества. </w:t>
      </w:r>
      <w:r w:rsidRPr="00616DB9">
        <w:rPr>
          <w:rFonts w:ascii="Times New Roman" w:hAnsi="Times New Roman"/>
          <w:color w:val="000000"/>
          <w:sz w:val="28"/>
        </w:rPr>
        <w:t xml:space="preserve">Уравнение Майера. Удельная теплота сгорания топлива. </w:t>
      </w:r>
      <w:r w:rsidRPr="00081D32">
        <w:rPr>
          <w:rFonts w:ascii="Times New Roman" w:hAnsi="Times New Roman"/>
          <w:color w:val="000000"/>
          <w:sz w:val="28"/>
        </w:rPr>
        <w:t xml:space="preserve">Расчёт количества теплоты при теплопередаче. Понятие об адиабатном процессе.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081D32">
        <w:rPr>
          <w:rFonts w:ascii="Times New Roman" w:hAnsi="Times New Roman"/>
          <w:color w:val="000000"/>
          <w:sz w:val="28"/>
        </w:rPr>
        <w:t>нагретому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без компенсации (</w:t>
      </w:r>
      <w:proofErr w:type="spellStart"/>
      <w:r w:rsidRPr="00081D32">
        <w:rPr>
          <w:rFonts w:ascii="Times New Roman" w:hAnsi="Times New Roman"/>
          <w:color w:val="000000"/>
          <w:sz w:val="28"/>
        </w:rPr>
        <w:t>Клаузиус</w:t>
      </w:r>
      <w:proofErr w:type="spellEnd"/>
      <w:r w:rsidRPr="00081D32">
        <w:rPr>
          <w:rFonts w:ascii="Times New Roman" w:hAnsi="Times New Roman"/>
          <w:color w:val="000000"/>
          <w:sz w:val="28"/>
        </w:rPr>
        <w:t>). Необратимость природных процессов.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Принципы действия тепловых машин. КПД.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Максимальное значение КПД. Цикл Карно.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DD6DF2" w:rsidRPr="00081D32" w:rsidRDefault="00081D32">
      <w:pPr>
        <w:spacing w:after="0" w:line="264" w:lineRule="auto"/>
        <w:ind w:firstLine="600"/>
        <w:jc w:val="both"/>
      </w:pPr>
      <w:proofErr w:type="gramStart"/>
      <w:r w:rsidRPr="00081D3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Изменение температуры при адиабатическом расширении.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Воздушное огниво.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Сравнение удельных теплоёмкостей веществ.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 xml:space="preserve">Способы изменения внутренней энергии.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адиабатного процесса.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Компьютерные модели тепловых двигателей.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удельной теплоёмкости.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процесса остывания вещества.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адиабатного процесса.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3. Агрегатные состояния вещества. Фазовые переходы.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Парообразование и конденсация. Испарение и кипение. Удельная теплота парообразования.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Влажность воздуха. Абсолютная и относительная влажность.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Твёрдое тело. Кристаллические и аморфные тела. Анизотропия свой</w:t>
      </w:r>
      <w:proofErr w:type="gramStart"/>
      <w:r w:rsidRPr="00081D32">
        <w:rPr>
          <w:rFonts w:ascii="Times New Roman" w:hAnsi="Times New Roman"/>
          <w:color w:val="000000"/>
          <w:sz w:val="28"/>
        </w:rPr>
        <w:t>ств кр</w:t>
      </w:r>
      <w:proofErr w:type="gramEnd"/>
      <w:r w:rsidRPr="00081D32">
        <w:rPr>
          <w:rFonts w:ascii="Times New Roman" w:hAnsi="Times New Roman"/>
          <w:color w:val="000000"/>
          <w:sz w:val="28"/>
        </w:rPr>
        <w:t>исталлов. Плавление и кристаллизация. Удельная теплота плавления. Сублимация.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Деформации твёрдого тела. Растяжение и сжатие. Сдвиг. Модуль Юнга. Предел упругих деформаций.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Ангармонизм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Преобразование энергии в фазовых переходах.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Уравнение теплового баланса.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жидкие кристаллы, современные материалы.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Тепловое расширение.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Свойства насыщенных паров.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Кипение. Кипение при пониженном давлении.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силы поверхностного натяжения.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Опыты с мыльными плёнками.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Смачивание.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>Капиллярные явления.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Модели неньютоновской жидкости.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Способы измерения влажности.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нагревания и плавления кристаллического вещества.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Виды деформаций.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Наблюдение малых деформаций.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Изучение закономерностей испарения жидкостей.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удельной теплоты плавления льда.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Изучение свойств насыщенных паров.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абсолютной влажности воздуха и оценка массы паров в помещении.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коэффициента поверхностного натяжения.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модуля Юнга.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зависимости деформации резинового образца от приложенной к нему силы.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Раздел 4. Электродинамика.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1. Электрическое поле.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Взаимодействие зарядов. Точечные заряды. Закон Кулона.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Электрическое поле. Его действие на электрические заряды.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Принцип суперпозиции электрических полей.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Проводники в электростатическом поле. Условие равновесия зарядов.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Диэлектрики в электростатическом поле. Диэлектрическая проницаемость вещества.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616DB9">
        <w:rPr>
          <w:rFonts w:ascii="Times New Roman" w:hAnsi="Times New Roman"/>
          <w:color w:val="000000"/>
          <w:sz w:val="28"/>
        </w:rPr>
        <w:lastRenderedPageBreak/>
        <w:t xml:space="preserve">Конденсатор. Электроёмкость конденсатора. </w:t>
      </w:r>
      <w:r w:rsidRPr="00081D32">
        <w:rPr>
          <w:rFonts w:ascii="Times New Roman" w:hAnsi="Times New Roman"/>
          <w:color w:val="000000"/>
          <w:sz w:val="28"/>
        </w:rPr>
        <w:t xml:space="preserve">Электроёмкость плоского конденсатора.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Параллельное соединение конденсаторов. Последовательное соединение конденсаторов.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Энергия заряженного конденсатора.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Движение заряженной частицы в однородном электрическом поле.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Граафа</w:t>
      </w:r>
      <w:proofErr w:type="spellEnd"/>
      <w:r w:rsidRPr="00081D32">
        <w:rPr>
          <w:rFonts w:ascii="Times New Roman" w:hAnsi="Times New Roman"/>
          <w:color w:val="000000"/>
          <w:sz w:val="28"/>
        </w:rPr>
        <w:t>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Устройство и принцип действия электрометра.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Электрическое поле заряженных шариков.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Электрическое поле двух заряженных пластин.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Модель электростатического генератора (Ван де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Граафа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).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Проводники в электрическом поле.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Электростатическая защита.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Устройство и действие конденсатора постоянной и переменной ёмкости.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Энергия электрического поля заряженного конденсатора.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Зарядка и разрядка конденсатора через резистор.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Оценка сил взаимодействия заряженных тел.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Наблюдение превращения энергии заряженного конденсатора в энергию излучения светодиода.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Изучение протекания тока в цепи, содержащей конденсатор.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разряда конденсатора через резистор.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2. Постоянный электрический ток.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Сила тока. Постоянный ток.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="00582643">
        <w:rPr>
          <w:rFonts w:ascii="Times New Roman" w:hAnsi="Times New Roman"/>
          <w:color w:val="000000"/>
          <w:sz w:val="28"/>
        </w:rPr>
        <w:t xml:space="preserve"> и ЭДС</w:t>
      </w:r>
      <w:r w:rsidRPr="00081D32">
        <w:rPr>
          <w:rFonts w:ascii="Times New Roman" w:hAnsi="Times New Roman"/>
          <w:color w:val="000000"/>
          <w:sz w:val="28"/>
        </w:rPr>
        <w:t>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Закон Ома для участка цепи.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 xml:space="preserve">Работа электрического тока. Закон </w:t>
      </w:r>
      <w:proofErr w:type="gramStart"/>
      <w:r w:rsidRPr="00081D32">
        <w:rPr>
          <w:rFonts w:ascii="Times New Roman" w:hAnsi="Times New Roman"/>
          <w:color w:val="000000"/>
          <w:sz w:val="28"/>
        </w:rPr>
        <w:t>Джоуля–Ленца</w:t>
      </w:r>
      <w:proofErr w:type="gramEnd"/>
      <w:r w:rsidRPr="00081D32">
        <w:rPr>
          <w:rFonts w:ascii="Times New Roman" w:hAnsi="Times New Roman"/>
          <w:color w:val="000000"/>
          <w:sz w:val="28"/>
        </w:rPr>
        <w:t>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Мощность электрического тока. Тепловая мощность, выделяемая на резисторе.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Конденсатор в цепи постоянного тока.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силы тока и напряжения.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зависимости силы тока от напряжения для резистора, лампы накаливания и светодиода.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зависимости силы тока от сопротивления при постоянном напряжении.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Прямое измерение ЭДС. Короткое замыкание гальванического элемента и оценка внутреннего сопротивления.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Способы соединения источников тока, ЭДС батарей.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смешанного соединения резисторов.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удельного сопротивления проводников.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зависимости силы тока от напряжения для лампы накаливания.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Увеличение предела измерения амперметра (вольтметра).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ЭДС и внутреннего сопротивления источника тока.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Исследование зависимости ЭДС гальванического элемента от времени при коротком замыкании.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зависимости полезной мощности источника тока от силы тока.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3. Токи в различных средах.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>Электрический ток в вакууме. Свойства электронных пучков.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081D3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081D32">
        <w:rPr>
          <w:rFonts w:ascii="Times New Roman" w:hAnsi="Times New Roman"/>
          <w:color w:val="000000"/>
          <w:sz w:val="28"/>
        </w:rPr>
        <w:t>-перехода. Полупроводниковые приборы.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DD6DF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Электрический ток в газах. Самостоятельный и несамостоятельный разряд. </w:t>
      </w:r>
      <w:r>
        <w:rPr>
          <w:rFonts w:ascii="Times New Roman" w:hAnsi="Times New Roman"/>
          <w:color w:val="000000"/>
          <w:sz w:val="28"/>
        </w:rPr>
        <w:t>Различные типы самостоятельного разряда. Молния. Плазма.</w:t>
      </w:r>
    </w:p>
    <w:p w:rsidR="00DD6DF2" w:rsidRPr="00081D32" w:rsidRDefault="00081D32">
      <w:pPr>
        <w:spacing w:after="0" w:line="264" w:lineRule="auto"/>
        <w:ind w:firstLine="600"/>
        <w:jc w:val="both"/>
      </w:pPr>
      <w:proofErr w:type="gramStart"/>
      <w:r w:rsidRPr="00081D32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Зависимость сопротивления металлов от температуры.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Проводимость электролитов.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Законы электролиза Фарадея.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Искровой разряд и проводимость воздуха.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Сравнение проводимости металлов и полупроводников.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Односторонняя проводимость диода.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Наблюдение электролиза.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заряда одновалентного иона.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зависимости сопротивления терморезистора от температуры.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Снятие вольт-амперной характеристики диода.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Физический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датчиковых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DD6DF2" w:rsidRPr="00081D32" w:rsidRDefault="00081D32">
      <w:pPr>
        <w:spacing w:after="0" w:line="264" w:lineRule="auto"/>
        <w:ind w:firstLine="600"/>
        <w:jc w:val="both"/>
      </w:pPr>
      <w:proofErr w:type="spellStart"/>
      <w:r w:rsidRPr="00081D32">
        <w:rPr>
          <w:rFonts w:ascii="Times New Roman" w:hAnsi="Times New Roman"/>
          <w:b/>
          <w:color w:val="000000"/>
          <w:sz w:val="28"/>
        </w:rPr>
        <w:t>Межпредметные</w:t>
      </w:r>
      <w:proofErr w:type="spellEnd"/>
      <w:r w:rsidRPr="00081D32">
        <w:rPr>
          <w:rFonts w:ascii="Times New Roman" w:hAnsi="Times New Roman"/>
          <w:b/>
          <w:color w:val="000000"/>
          <w:sz w:val="28"/>
        </w:rPr>
        <w:t xml:space="preserve"> связи.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связей с курсами математики, биологии, химии, географии и технологии.</w:t>
      </w:r>
    </w:p>
    <w:p w:rsidR="00DD6DF2" w:rsidRPr="00081D32" w:rsidRDefault="00081D32">
      <w:pPr>
        <w:spacing w:after="0" w:line="264" w:lineRule="auto"/>
        <w:ind w:firstLine="600"/>
        <w:jc w:val="both"/>
      </w:pPr>
      <w:proofErr w:type="spellStart"/>
      <w:proofErr w:type="gramStart"/>
      <w:r w:rsidRPr="00081D32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081D32">
        <w:rPr>
          <w:rFonts w:ascii="Times New Roman" w:hAnsi="Times New Roman"/>
          <w:b/>
          <w:i/>
          <w:color w:val="000000"/>
          <w:sz w:val="28"/>
        </w:rPr>
        <w:t xml:space="preserve"> понятия, связанные с изучением методов научного познания: </w:t>
      </w:r>
      <w:r w:rsidRPr="00081D32">
        <w:rPr>
          <w:rFonts w:ascii="Times New Roman" w:hAnsi="Times New Roman"/>
          <w:color w:val="000000"/>
          <w:sz w:val="28"/>
        </w:rPr>
        <w:t xml:space="preserve">явление, научный факт, гипотеза, физическая величина, закон, </w:t>
      </w:r>
      <w:r w:rsidRPr="00081D32">
        <w:rPr>
          <w:rFonts w:ascii="Times New Roman" w:hAnsi="Times New Roman"/>
          <w:color w:val="000000"/>
          <w:sz w:val="28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Математика:</w:t>
      </w:r>
      <w:r w:rsidRPr="00081D32">
        <w:rPr>
          <w:rFonts w:ascii="Times New Roman" w:hAnsi="Times New Roman"/>
          <w:color w:val="000000"/>
          <w:sz w:val="28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 xml:space="preserve">Биология: </w:t>
      </w:r>
      <w:r w:rsidRPr="00081D32">
        <w:rPr>
          <w:rFonts w:ascii="Times New Roman" w:hAnsi="Times New Roman"/>
          <w:color w:val="000000"/>
          <w:sz w:val="28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DD6DF2" w:rsidRPr="00081D32" w:rsidRDefault="00081D32">
      <w:pPr>
        <w:spacing w:after="0" w:line="264" w:lineRule="auto"/>
        <w:ind w:firstLine="600"/>
        <w:jc w:val="both"/>
      </w:pPr>
      <w:proofErr w:type="gramStart"/>
      <w:r w:rsidRPr="00081D32">
        <w:rPr>
          <w:rFonts w:ascii="Times New Roman" w:hAnsi="Times New Roman"/>
          <w:b/>
          <w:i/>
          <w:color w:val="000000"/>
          <w:sz w:val="28"/>
        </w:rPr>
        <w:t>Химия:</w:t>
      </w:r>
      <w:r w:rsidRPr="00081D32">
        <w:rPr>
          <w:rFonts w:ascii="Times New Roman" w:hAnsi="Times New Roman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наноматериалов</w:t>
      </w:r>
      <w:proofErr w:type="spellEnd"/>
      <w:r w:rsidRPr="00081D32">
        <w:rPr>
          <w:rFonts w:ascii="Times New Roman" w:hAnsi="Times New Roman"/>
          <w:color w:val="000000"/>
          <w:sz w:val="28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География:</w:t>
      </w:r>
      <w:r w:rsidRPr="00081D32">
        <w:rPr>
          <w:rFonts w:ascii="Times New Roman" w:hAnsi="Times New Roman"/>
          <w:color w:val="000000"/>
          <w:sz w:val="28"/>
        </w:rPr>
        <w:t xml:space="preserve"> влажность воздуха, ветры, барометр, термометр.</w:t>
      </w:r>
    </w:p>
    <w:p w:rsidR="00DD6DF2" w:rsidRPr="00081D32" w:rsidRDefault="00081D32">
      <w:pPr>
        <w:spacing w:after="0" w:line="264" w:lineRule="auto"/>
        <w:ind w:firstLine="600"/>
        <w:jc w:val="both"/>
      </w:pPr>
      <w:proofErr w:type="gramStart"/>
      <w:r w:rsidRPr="00081D32">
        <w:rPr>
          <w:rFonts w:ascii="Times New Roman" w:hAnsi="Times New Roman"/>
          <w:b/>
          <w:i/>
          <w:color w:val="000000"/>
          <w:sz w:val="28"/>
        </w:rPr>
        <w:t>Технология:</w:t>
      </w:r>
      <w:r w:rsidRPr="00081D32">
        <w:rPr>
          <w:rFonts w:ascii="Times New Roman" w:hAnsi="Times New Roman"/>
          <w:color w:val="000000"/>
          <w:sz w:val="28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наноматериалов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081D32">
        <w:rPr>
          <w:rFonts w:ascii="Times New Roman" w:hAnsi="Times New Roman"/>
          <w:color w:val="000000"/>
          <w:sz w:val="28"/>
        </w:rPr>
        <w:t>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DD6DF2" w:rsidRPr="00081D32" w:rsidRDefault="00DD6DF2">
      <w:pPr>
        <w:spacing w:after="0" w:line="264" w:lineRule="auto"/>
        <w:ind w:left="120"/>
        <w:jc w:val="both"/>
      </w:pPr>
    </w:p>
    <w:p w:rsidR="00DD6DF2" w:rsidRPr="00081D32" w:rsidRDefault="00081D32">
      <w:pPr>
        <w:spacing w:after="0" w:line="264" w:lineRule="auto"/>
        <w:ind w:left="12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11 КЛАСС</w:t>
      </w:r>
    </w:p>
    <w:p w:rsidR="00DD6DF2" w:rsidRPr="00081D32" w:rsidRDefault="00DD6DF2">
      <w:pPr>
        <w:spacing w:after="0" w:line="264" w:lineRule="auto"/>
        <w:ind w:left="120"/>
        <w:jc w:val="both"/>
      </w:pP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Раздел 4. Электродинамика.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4. Магнитное поле.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Магнитное поле проводника с током (прямого проводника, катушки и кругового витка). Опыт Эрстеда.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Сила Ампера, её направление и модуль.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Магнитное поле в веществе. Ферромагнетики, пара- и диамагнетики.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 xml:space="preserve">Технические устройства и технологические процессы: применение постоянных магнитов, электромагнитов, </w:t>
      </w:r>
      <w:proofErr w:type="spellStart"/>
      <w:r w:rsidRPr="00081D32">
        <w:rPr>
          <w:rFonts w:ascii="Times New Roman" w:hAnsi="Times New Roman"/>
          <w:color w:val="000000"/>
          <w:sz w:val="28"/>
        </w:rPr>
        <w:t>тестер-мультиметр</w:t>
      </w:r>
      <w:proofErr w:type="spellEnd"/>
      <w:r w:rsidRPr="00081D32">
        <w:rPr>
          <w:rFonts w:ascii="Times New Roman" w:hAnsi="Times New Roman"/>
          <w:color w:val="000000"/>
          <w:sz w:val="28"/>
        </w:rPr>
        <w:t>, электродвигатель Якоби, ускорители элементарных частиц.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Картина линий индукции магнитного поля полосового и подковообразного постоянных магнитов.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Взаимодействие двух проводников с током.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Сила Ампера.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Действие силы Лоренца на ионы электролита.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Наблюдение движения пучка электронов в магнитном поле.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Принцип действия электроизмерительного прибора магнитоэлектрической системы.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магнитного поля постоянных магнитов.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свойств ферромагнетиков.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действия постоянного магнита на рамку с током.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силы Ампера.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Изучение зависимости силы Ампера от силы тока.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Определение магнитной индукции на основе измерения силы Ампера.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5. Электромагнитная индукция.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Явление электромагнитной индукции. Поток вектора магнитной индукции. ЭДС индукции. </w:t>
      </w:r>
      <w:r w:rsidRPr="00616DB9">
        <w:rPr>
          <w:rFonts w:ascii="Times New Roman" w:hAnsi="Times New Roman"/>
          <w:color w:val="000000"/>
          <w:sz w:val="28"/>
        </w:rPr>
        <w:t xml:space="preserve">Закон электромагнитной индукции Фарадея. Вихревое электрическое поле. </w:t>
      </w:r>
      <w:r w:rsidRPr="00081D32">
        <w:rPr>
          <w:rFonts w:ascii="Times New Roman" w:hAnsi="Times New Roman"/>
          <w:color w:val="000000"/>
          <w:sz w:val="28"/>
        </w:rPr>
        <w:t>Токи Фуко.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ЭДС индукции в проводнике, движущемся в однородном магнитном поле.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Правило Ленца.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Энергия магнитного поля катушки с током.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Электромагнитное поле.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Наблюдение явления электромагнитной индукции.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зависимости ЭДС индукции от скорости изменения магнитного потока.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>Правило Ленца.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Падение магнита в алюминиевой (медной) трубе.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Явление самоиндукции.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зависимости ЭДС самоиндукции от скорости изменения силы тока в цепи.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Исследование явления электромагнитной индукции.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Определение индукции вихревого магнитного поля.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явления самоиндукции.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Сборка модели электромагнитного генератора.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Раздел 5. Колебания и волны.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1. Механические колебания.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Колебательная система. Свободные колебания.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Понятие о затухающих колебаниях. Вынужденные колебания. </w:t>
      </w:r>
      <w:r w:rsidRPr="00616DB9">
        <w:rPr>
          <w:rFonts w:ascii="Times New Roman" w:hAnsi="Times New Roman"/>
          <w:color w:val="000000"/>
          <w:sz w:val="28"/>
        </w:rPr>
        <w:t xml:space="preserve">Резонанс. Резонансная кривая. </w:t>
      </w:r>
      <w:r w:rsidRPr="00081D32">
        <w:rPr>
          <w:rFonts w:ascii="Times New Roman" w:hAnsi="Times New Roman"/>
          <w:color w:val="000000"/>
          <w:sz w:val="28"/>
        </w:rPr>
        <w:t>Влияние затухания на вид резонансной кривой. Автоколебания.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Запись колебательного движения.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Наблюдение независимости периода малых колебаний груза на нити от амплитуды.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Закон сохранения энергии при колебаниях груза на пружине.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вынужденных колебаний.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Наблюдение резонанса.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>Измерение периода свободных колебаний нитяного и пружинного маятников.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Изучение законов движения тела в ходе колебаний на упругом подвесе.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Изучение движения нитяного маятника.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Преобразование энергии в пружинном маятнике.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убывания амплитуды затухающих колебаний.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вынужденных колебаний.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2. Электромагнитные колебания.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Закон сохранения энергии в идеальном колебательном контуре.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Затухающие электромагнитные колебания. Вынужденные электромагнитные колебания.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Идеальный трансформатор. Производство, передача и потребление электрической энергии.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Свободные электромагнитные колебания.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Зависимость частоты свободных колебаний от индуктивности и ёмкости контура.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Осциллограммы электромагнитных колебаний.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Генератор незатухающих электромагнитных колебаний.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Модель электромагнитного генератора.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Вынужденные синусоидальные колебания.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Резистор, катушка индуктивности и конденсатор в цепи переменного тока.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Устройство и принцип действия трансформатора.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>Модель линии электропередачи.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Изучение трансформатора.</w:t>
      </w:r>
    </w:p>
    <w:p w:rsidR="00DD6DF2" w:rsidRPr="00081D32" w:rsidRDefault="00081D32">
      <w:pPr>
        <w:spacing w:after="0" w:line="264" w:lineRule="auto"/>
        <w:ind w:firstLine="600"/>
        <w:jc w:val="both"/>
      </w:pPr>
      <w:proofErr w:type="gramStart"/>
      <w:r w:rsidRPr="00081D32">
        <w:rPr>
          <w:rFonts w:ascii="Times New Roman" w:hAnsi="Times New Roman"/>
          <w:color w:val="000000"/>
          <w:sz w:val="28"/>
        </w:rPr>
        <w:t xml:space="preserve">Исследование переменного тока через последовательно соединённые конденсатор, катушку и резистор. </w:t>
      </w:r>
      <w:proofErr w:type="gramEnd"/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Наблюдение электромагнитного резонанса.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Исследование работы источников света в цепи переменного тока.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3. Механические и электромагнитные волны.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Звук. Скорость звука. Громкость звука. Высота тона. Тембр звука.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Шумовое загрязнение окружающей среды.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Принципы радиосвязи и телевидения. Радиолокация.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Электромагнитное загрязнение окружающей среды.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Образование и распространение поперечных и продольных волн.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Колеблющееся тело как источник звука.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Зависимость длины волны от частоты колебаний.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Наблюдение отражения и преломления механических волн.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Наблюдение интерференции и дифракции механических волн.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Акустический резонанс.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Свойства ультразвука и его применение.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Обнаружение инфракрасного и ультрафиолетового излучений.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>Изучение параметров звуковой волны.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Изучение распространения звуковых волн в замкнутом пространстве.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4. Оптика.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Прямолинейное распространение света в однородной среде. Луч света. Точечный источник света.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Отражение света. Законы отражения света. Построение изображений в плоском зеркале. Сферические зеркала.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Ход лучей в призме. Дисперсия света. Сложный состав белого света. Цвет.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Полное внутреннее отражение. Предельный угол полного внутреннего отражения.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Формула тонкой линзы. Увеличение, даваемое линзой.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Оптические приборы. Разрешающая способность. Глаз как оптическая система.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Пределы применимости геометрической оптики.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Поляризация света.</w:t>
      </w:r>
    </w:p>
    <w:p w:rsidR="00DD6DF2" w:rsidRPr="00081D32" w:rsidRDefault="00081D32">
      <w:pPr>
        <w:spacing w:after="0" w:line="264" w:lineRule="auto"/>
        <w:ind w:firstLine="600"/>
        <w:jc w:val="both"/>
      </w:pPr>
      <w:proofErr w:type="gramStart"/>
      <w:r w:rsidRPr="00081D3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  <w:proofErr w:type="gramEnd"/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Законы отражения света.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 xml:space="preserve">Исследование преломления света.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Наблюдение полного внутреннего отражения. Модель </w:t>
      </w:r>
      <w:proofErr w:type="spellStart"/>
      <w:r w:rsidRPr="00081D32">
        <w:rPr>
          <w:rFonts w:ascii="Times New Roman" w:hAnsi="Times New Roman"/>
          <w:color w:val="000000"/>
          <w:sz w:val="28"/>
        </w:rPr>
        <w:t>световода</w:t>
      </w:r>
      <w:proofErr w:type="spellEnd"/>
      <w:r w:rsidRPr="00081D32">
        <w:rPr>
          <w:rFonts w:ascii="Times New Roman" w:hAnsi="Times New Roman"/>
          <w:color w:val="000000"/>
          <w:sz w:val="28"/>
        </w:rPr>
        <w:t>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хода световых пучков через плоскопараллельную пластину и призму.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Модели микроскопа, телескопа.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Наблюдение интерференции света.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Наблюдение цветов тонких плёнок.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Наблюдение дифракции света.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Изучение дифракционной решётки.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Наблюдение дифракционного спектра.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Наблюдение дисперсии света.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Наблюдение поляризации света.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Применение поляроидов для изучения механических напряжений.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Измерение показателя преломления стекла.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зависимости фокусного расстояния от вещества (на примере жидких линз).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фокусного расстояния рассеивающих линз.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Получение изображения в системе из плоского зеркала и линзы.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Получение изображения в системе из двух линз.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Конструирование телескопических систем.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Наблюдение дифракции, интерференции и поляризации света.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Изучение поляризации света, отражённого от поверхности диэлектрика.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Изучение интерференции лазерного излучения на двух щелях.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Наблюдение дисперсии.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Наблюдение и исследование дифракционного спектра.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Измерение длины световой волны.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Получение спектра излучения светодиода при помощи дифракционной решётки.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Раздел 6. Основы специальной теории относительности.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Границы применимости классической механики. Постулаты специальной теории относительности.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Энергия и импульс релятивистской частицы.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Связь массы с энергией и импульсом релятивистской частицы. Энергия покоя.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Ученический эксперимент, лабораторные работы, практикум.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Раздел 7. Квантовая физика.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1. Корпускулярно-волновой дуализм.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Фотоны. Энергия и импульс фотона.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Фотоэффект. Опыты А. Г. Столетова. </w:t>
      </w:r>
      <w:r w:rsidRPr="00616DB9">
        <w:rPr>
          <w:rFonts w:ascii="Times New Roman" w:hAnsi="Times New Roman"/>
          <w:color w:val="000000"/>
          <w:sz w:val="28"/>
        </w:rPr>
        <w:t xml:space="preserve">Законы фотоэффекта. </w:t>
      </w:r>
      <w:r w:rsidRPr="00081D32">
        <w:rPr>
          <w:rFonts w:ascii="Times New Roman" w:hAnsi="Times New Roman"/>
          <w:color w:val="000000"/>
          <w:sz w:val="28"/>
        </w:rPr>
        <w:t>Уравнение Эйнштейна для фотоэффекта. «Красная граница» фотоэффекта.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Специфика измерений в микромире. Соотношения неопределённостей Гейзенберга.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законов внешнего фотоэффекта.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зависимости сопротивления полупроводников от освещённости.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Светодиод.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Солнечная батарея.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фоторезистора.</w:t>
      </w:r>
    </w:p>
    <w:p w:rsidR="00DD6DF2" w:rsidRPr="00081D32" w:rsidRDefault="00081D32">
      <w:pPr>
        <w:spacing w:after="0" w:line="264" w:lineRule="auto"/>
        <w:ind w:firstLine="600"/>
        <w:jc w:val="both"/>
      </w:pPr>
      <w:proofErr w:type="gramStart"/>
      <w:r w:rsidRPr="00081D32">
        <w:rPr>
          <w:rFonts w:ascii="Times New Roman" w:hAnsi="Times New Roman"/>
          <w:color w:val="000000"/>
          <w:sz w:val="28"/>
        </w:rPr>
        <w:t>Измерение постоянной Планка на основе исследования фотоэффекта.</w:t>
      </w:r>
      <w:proofErr w:type="gramEnd"/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зависимости силы тока через светодиод от напряжения.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2. Физика атома.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Опыты по исследованию строения атома. Планетарная модель атома Резерфорда.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Постулаты Бора. Излучение и поглощение фотонов при переходе атома с одного уровня энергии на другой.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 xml:space="preserve">Виды спектров. Спектр уровней энергии атома водорода.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Спонтанное и вынужденное излучение света. Лазер.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Модель опыта Резерфорда.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Наблюдение линейчатых спектров.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Устройство и действие счётчика ионизирующих частиц.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Определение длины волны лазерного излучения.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Наблюдение линейчатого спектра.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Исследование спектра разреженного атомарного водорода и измерение </w:t>
      </w:r>
      <w:proofErr w:type="gramStart"/>
      <w:r w:rsidRPr="00081D32">
        <w:rPr>
          <w:rFonts w:ascii="Times New Roman" w:hAnsi="Times New Roman"/>
          <w:color w:val="000000"/>
          <w:sz w:val="28"/>
        </w:rPr>
        <w:t>постоянной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Ридберга.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Тема 3. Физика атомного ядра и элементарных частиц.</w:t>
      </w:r>
    </w:p>
    <w:p w:rsidR="00DD6DF2" w:rsidRPr="00616DB9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Нуклонная модель ядра Гейзенберга–Иваненко. Заряд ядра. Массовое число ядра. </w:t>
      </w:r>
      <w:r w:rsidRPr="00616DB9">
        <w:rPr>
          <w:rFonts w:ascii="Times New Roman" w:hAnsi="Times New Roman"/>
          <w:color w:val="000000"/>
          <w:sz w:val="28"/>
        </w:rPr>
        <w:t>Изотопы.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616DB9">
        <w:rPr>
          <w:rFonts w:ascii="Times New Roman" w:hAnsi="Times New Roman"/>
          <w:color w:val="000000"/>
          <w:sz w:val="28"/>
        </w:rPr>
        <w:t xml:space="preserve">Радиоактивность. Альфа-распад. </w:t>
      </w:r>
      <w:r w:rsidRPr="00081D32">
        <w:rPr>
          <w:rFonts w:ascii="Times New Roman" w:hAnsi="Times New Roman"/>
          <w:color w:val="000000"/>
          <w:sz w:val="28"/>
        </w:rPr>
        <w:t>Электронный и позитронный бета-распад. Гамма-излучение.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Энергия связи нуклонов в ядре. Ядерные силы. Дефект массы ядра.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Методы регистрации и исследования элементарных частиц.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Фундаментальные взаимодействия. Барионы, мезоны и лептоны. Представление о Стандартной модели.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Кварк-глюонная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модель адронов.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Физика за пределами Стандартной модели. Тёмная материя и тёмная энергия.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Единство физической картины мира.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треков частиц (по готовым фотографиям).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Исследование радиоактивного фона с использованием дозиметра.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Изучение поглощения бета-частиц алюминием.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Раздел 8. Элементы астрономии и астрофизики.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Вид звёздного неба. Созвездия, яркие звёзды, планеты, их видимое движение.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Солнце. Солнечная активность. Источник энергии Солнца и звёзд. 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DD6DF2" w:rsidRPr="00616DB9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Масштабная структура Вселенной. </w:t>
      </w:r>
      <w:r w:rsidRPr="00616DB9">
        <w:rPr>
          <w:rFonts w:ascii="Times New Roman" w:hAnsi="Times New Roman"/>
          <w:color w:val="000000"/>
          <w:sz w:val="28"/>
        </w:rPr>
        <w:t>Метагалактика.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Ученические наблюдения.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Наблюдения в телескоп Луны, планет, туманностей и звёздных скоплений.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Физический практикум.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датчиковых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Обобщающее повторение.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DD6DF2" w:rsidRPr="00081D32" w:rsidRDefault="00081D32">
      <w:pPr>
        <w:spacing w:after="0" w:line="264" w:lineRule="auto"/>
        <w:ind w:firstLine="600"/>
        <w:jc w:val="both"/>
      </w:pPr>
      <w:proofErr w:type="gramStart"/>
      <w:r w:rsidRPr="00081D32"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DD6DF2" w:rsidRPr="00081D32" w:rsidRDefault="00081D32">
      <w:pPr>
        <w:spacing w:after="0" w:line="264" w:lineRule="auto"/>
        <w:ind w:firstLine="600"/>
        <w:jc w:val="both"/>
      </w:pPr>
      <w:proofErr w:type="spellStart"/>
      <w:r w:rsidRPr="00081D32">
        <w:rPr>
          <w:rFonts w:ascii="Times New Roman" w:hAnsi="Times New Roman"/>
          <w:b/>
          <w:color w:val="000000"/>
          <w:sz w:val="28"/>
        </w:rPr>
        <w:t>Межпредметные</w:t>
      </w:r>
      <w:proofErr w:type="spellEnd"/>
      <w:r w:rsidRPr="00081D32">
        <w:rPr>
          <w:rFonts w:ascii="Times New Roman" w:hAnsi="Times New Roman"/>
          <w:b/>
          <w:color w:val="000000"/>
          <w:sz w:val="28"/>
        </w:rPr>
        <w:t xml:space="preserve"> связи.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081D32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связей с курсами математики, биологии, химии, географии и технологии.</w:t>
      </w:r>
    </w:p>
    <w:p w:rsidR="00DD6DF2" w:rsidRPr="00081D32" w:rsidRDefault="00081D32">
      <w:pPr>
        <w:spacing w:after="0" w:line="264" w:lineRule="auto"/>
        <w:ind w:firstLine="600"/>
        <w:jc w:val="both"/>
      </w:pPr>
      <w:proofErr w:type="spellStart"/>
      <w:r w:rsidRPr="00081D32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081D32"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 w:rsidRPr="00081D32">
        <w:rPr>
          <w:rFonts w:ascii="Times New Roman" w:hAnsi="Times New Roman"/>
          <w:b/>
          <w:i/>
          <w:color w:val="000000"/>
          <w:sz w:val="28"/>
        </w:rPr>
        <w:t>понятия</w:t>
      </w:r>
      <w:proofErr w:type="gramStart"/>
      <w:r w:rsidRPr="00081D32">
        <w:rPr>
          <w:rFonts w:ascii="Times New Roman" w:hAnsi="Times New Roman"/>
          <w:b/>
          <w:i/>
          <w:color w:val="000000"/>
          <w:sz w:val="28"/>
        </w:rPr>
        <w:t>,с</w:t>
      </w:r>
      <w:proofErr w:type="gramEnd"/>
      <w:r w:rsidRPr="00081D32">
        <w:rPr>
          <w:rFonts w:ascii="Times New Roman" w:hAnsi="Times New Roman"/>
          <w:b/>
          <w:i/>
          <w:color w:val="000000"/>
          <w:sz w:val="28"/>
        </w:rPr>
        <w:t>вязанные</w:t>
      </w:r>
      <w:proofErr w:type="spellEnd"/>
      <w:r w:rsidRPr="00081D32">
        <w:rPr>
          <w:rFonts w:ascii="Times New Roman" w:hAnsi="Times New Roman"/>
          <w:b/>
          <w:i/>
          <w:color w:val="000000"/>
          <w:sz w:val="28"/>
        </w:rPr>
        <w:t xml:space="preserve"> с изучением методов научного познания: </w:t>
      </w:r>
      <w:r w:rsidRPr="00081D32">
        <w:rPr>
          <w:rFonts w:ascii="Times New Roman" w:hAnsi="Times New Roman"/>
          <w:color w:val="000000"/>
          <w:sz w:val="28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Математика:</w:t>
      </w:r>
      <w:r w:rsidRPr="00081D32">
        <w:rPr>
          <w:rFonts w:ascii="Times New Roman" w:hAnsi="Times New Roman"/>
          <w:color w:val="000000"/>
          <w:sz w:val="28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Биология</w:t>
      </w:r>
      <w:r w:rsidRPr="00081D32">
        <w:rPr>
          <w:rFonts w:ascii="Times New Roman" w:hAnsi="Times New Roman"/>
          <w:color w:val="000000"/>
          <w:sz w:val="28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Химия</w:t>
      </w:r>
      <w:r w:rsidRPr="00081D32">
        <w:rPr>
          <w:rFonts w:ascii="Times New Roman" w:hAnsi="Times New Roman"/>
          <w:color w:val="000000"/>
          <w:sz w:val="28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i/>
          <w:color w:val="000000"/>
          <w:sz w:val="28"/>
        </w:rPr>
        <w:t>География</w:t>
      </w:r>
      <w:r w:rsidRPr="00081D32">
        <w:rPr>
          <w:rFonts w:ascii="Times New Roman" w:hAnsi="Times New Roman"/>
          <w:color w:val="000000"/>
          <w:sz w:val="28"/>
        </w:rPr>
        <w:t>: магнитные полюса Земли, залежи магнитных руд, фотосъёмка земной поверхности, сейсмограф.</w:t>
      </w:r>
    </w:p>
    <w:p w:rsidR="00DD6DF2" w:rsidRPr="00081D32" w:rsidRDefault="00081D32">
      <w:pPr>
        <w:spacing w:after="0" w:line="264" w:lineRule="auto"/>
        <w:ind w:firstLine="600"/>
        <w:jc w:val="both"/>
      </w:pPr>
      <w:proofErr w:type="gramStart"/>
      <w:r w:rsidRPr="00081D32">
        <w:rPr>
          <w:rFonts w:ascii="Times New Roman" w:hAnsi="Times New Roman"/>
          <w:b/>
          <w:i/>
          <w:color w:val="000000"/>
          <w:sz w:val="28"/>
        </w:rPr>
        <w:t>Технология</w:t>
      </w:r>
      <w:r w:rsidRPr="00081D32">
        <w:rPr>
          <w:rFonts w:ascii="Times New Roman" w:hAnsi="Times New Roman"/>
          <w:color w:val="000000"/>
          <w:sz w:val="28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081D32">
        <w:rPr>
          <w:rFonts w:ascii="Times New Roman" w:hAnsi="Times New Roman"/>
          <w:color w:val="000000"/>
          <w:sz w:val="28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  <w:proofErr w:type="gramEnd"/>
    </w:p>
    <w:p w:rsidR="00DD6DF2" w:rsidRPr="00081D32" w:rsidRDefault="00DD6DF2">
      <w:pPr>
        <w:sectPr w:rsidR="00DD6DF2" w:rsidRPr="00081D32">
          <w:pgSz w:w="11906" w:h="16383"/>
          <w:pgMar w:top="1134" w:right="850" w:bottom="1134" w:left="1701" w:header="720" w:footer="720" w:gutter="0"/>
          <w:cols w:space="720"/>
        </w:sectPr>
      </w:pPr>
    </w:p>
    <w:p w:rsidR="00DD6DF2" w:rsidRPr="00081D32" w:rsidRDefault="00081D32">
      <w:pPr>
        <w:spacing w:after="0" w:line="264" w:lineRule="auto"/>
        <w:ind w:left="120"/>
        <w:jc w:val="both"/>
      </w:pPr>
      <w:bookmarkStart w:id="5" w:name="block-7404488"/>
      <w:bookmarkEnd w:id="4"/>
      <w:r w:rsidRPr="00081D32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DD6DF2" w:rsidRPr="00081D32" w:rsidRDefault="00DD6DF2">
      <w:pPr>
        <w:spacing w:after="0" w:line="264" w:lineRule="auto"/>
        <w:ind w:left="120"/>
        <w:jc w:val="both"/>
      </w:pPr>
    </w:p>
    <w:p w:rsidR="00DD6DF2" w:rsidRPr="00081D32" w:rsidRDefault="00081D32">
      <w:pPr>
        <w:spacing w:after="0" w:line="264" w:lineRule="auto"/>
        <w:ind w:left="120"/>
        <w:jc w:val="both"/>
      </w:pPr>
      <w:r w:rsidRPr="00081D32">
        <w:rPr>
          <w:rFonts w:ascii="Times New Roman" w:hAnsi="Times New Roman"/>
          <w:b/>
          <w:color w:val="333333"/>
          <w:sz w:val="28"/>
        </w:rPr>
        <w:t>ЛИЧНОСТНЫЕ РЕЗУЛЬТАТЫ​</w:t>
      </w:r>
    </w:p>
    <w:p w:rsidR="00DD6DF2" w:rsidRPr="00081D32" w:rsidRDefault="00DD6DF2">
      <w:pPr>
        <w:spacing w:after="0" w:line="264" w:lineRule="auto"/>
        <w:ind w:left="120"/>
        <w:jc w:val="both"/>
      </w:pPr>
    </w:p>
    <w:p w:rsidR="00DD6DF2" w:rsidRPr="00081D32" w:rsidRDefault="00081D32">
      <w:pPr>
        <w:spacing w:after="0" w:line="264" w:lineRule="auto"/>
        <w:ind w:firstLine="60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081D32">
        <w:rPr>
          <w:rFonts w:ascii="Times New Roman" w:hAnsi="Times New Roman"/>
          <w:color w:val="000000"/>
          <w:sz w:val="28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DD6DF2" w:rsidRDefault="00081D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DD6DF2" w:rsidRPr="00081D32" w:rsidRDefault="00081D32">
      <w:pPr>
        <w:numPr>
          <w:ilvl w:val="0"/>
          <w:numId w:val="1"/>
        </w:numPr>
        <w:spacing w:after="0" w:line="264" w:lineRule="auto"/>
        <w:jc w:val="both"/>
      </w:pPr>
      <w:proofErr w:type="spellStart"/>
      <w:r w:rsidRPr="00081D3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D6DF2" w:rsidRPr="00081D32" w:rsidRDefault="00081D32">
      <w:pPr>
        <w:numPr>
          <w:ilvl w:val="0"/>
          <w:numId w:val="1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 w:rsidR="00DD6DF2" w:rsidRPr="00081D32" w:rsidRDefault="00081D32">
      <w:pPr>
        <w:numPr>
          <w:ilvl w:val="0"/>
          <w:numId w:val="1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D6DF2" w:rsidRPr="00081D32" w:rsidRDefault="00081D32">
      <w:pPr>
        <w:numPr>
          <w:ilvl w:val="0"/>
          <w:numId w:val="1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DD6DF2" w:rsidRPr="00081D32" w:rsidRDefault="00081D32">
      <w:pPr>
        <w:numPr>
          <w:ilvl w:val="0"/>
          <w:numId w:val="1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DD6DF2" w:rsidRDefault="00081D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DD6DF2" w:rsidRPr="00081D32" w:rsidRDefault="00081D32">
      <w:pPr>
        <w:numPr>
          <w:ilvl w:val="0"/>
          <w:numId w:val="2"/>
        </w:numPr>
        <w:spacing w:after="0" w:line="264" w:lineRule="auto"/>
        <w:jc w:val="both"/>
      </w:pPr>
      <w:proofErr w:type="spellStart"/>
      <w:r w:rsidRPr="00081D3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патриотизма; </w:t>
      </w:r>
    </w:p>
    <w:p w:rsidR="00DD6DF2" w:rsidRPr="00081D32" w:rsidRDefault="00081D32">
      <w:pPr>
        <w:numPr>
          <w:ilvl w:val="0"/>
          <w:numId w:val="2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DD6DF2" w:rsidRDefault="00081D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D6DF2" w:rsidRPr="00081D32" w:rsidRDefault="00081D32">
      <w:pPr>
        <w:numPr>
          <w:ilvl w:val="0"/>
          <w:numId w:val="3"/>
        </w:numPr>
        <w:spacing w:after="0" w:line="264" w:lineRule="auto"/>
        <w:jc w:val="both"/>
      </w:pPr>
      <w:proofErr w:type="spellStart"/>
      <w:r w:rsidRPr="00081D3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DD6DF2" w:rsidRPr="00081D32" w:rsidRDefault="00081D32">
      <w:pPr>
        <w:numPr>
          <w:ilvl w:val="0"/>
          <w:numId w:val="3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DD6DF2" w:rsidRPr="00081D32" w:rsidRDefault="00081D32">
      <w:pPr>
        <w:numPr>
          <w:ilvl w:val="0"/>
          <w:numId w:val="3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будущего.</w:t>
      </w:r>
    </w:p>
    <w:p w:rsidR="00DD6DF2" w:rsidRDefault="00081D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DD6DF2" w:rsidRPr="00081D32" w:rsidRDefault="00081D32">
      <w:pPr>
        <w:numPr>
          <w:ilvl w:val="0"/>
          <w:numId w:val="4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творчества, присущего физической науке.</w:t>
      </w:r>
    </w:p>
    <w:p w:rsidR="00DD6DF2" w:rsidRDefault="00081D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D6DF2" w:rsidRPr="00081D32" w:rsidRDefault="00081D32">
      <w:pPr>
        <w:numPr>
          <w:ilvl w:val="0"/>
          <w:numId w:val="5"/>
        </w:numPr>
        <w:spacing w:after="0" w:line="264" w:lineRule="auto"/>
        <w:jc w:val="both"/>
      </w:pPr>
      <w:bookmarkStart w:id="6" w:name="_Toc138318759"/>
      <w:bookmarkEnd w:id="6"/>
      <w:r w:rsidRPr="00081D32">
        <w:rPr>
          <w:rFonts w:ascii="Times New Roman" w:hAnsi="Times New Roman"/>
          <w:color w:val="000000"/>
          <w:sz w:val="28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DD6DF2" w:rsidRPr="00081D32" w:rsidRDefault="00081D32">
      <w:pPr>
        <w:numPr>
          <w:ilvl w:val="0"/>
          <w:numId w:val="5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жизни.</w:t>
      </w:r>
    </w:p>
    <w:p w:rsidR="00DD6DF2" w:rsidRDefault="00081D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DD6DF2" w:rsidRPr="00081D32" w:rsidRDefault="00081D32">
      <w:pPr>
        <w:numPr>
          <w:ilvl w:val="0"/>
          <w:numId w:val="6"/>
        </w:numPr>
        <w:spacing w:after="0" w:line="264" w:lineRule="auto"/>
        <w:jc w:val="both"/>
      </w:pPr>
      <w:proofErr w:type="spellStart"/>
      <w:r w:rsidRPr="00081D3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экологической культуры, осознание глобального характера экологических проблем; </w:t>
      </w:r>
    </w:p>
    <w:p w:rsidR="00DD6DF2" w:rsidRPr="00081D32" w:rsidRDefault="00081D32">
      <w:pPr>
        <w:numPr>
          <w:ilvl w:val="0"/>
          <w:numId w:val="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DD6DF2" w:rsidRPr="00081D32" w:rsidRDefault="00081D32">
      <w:pPr>
        <w:numPr>
          <w:ilvl w:val="0"/>
          <w:numId w:val="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физике.</w:t>
      </w:r>
    </w:p>
    <w:p w:rsidR="00DD6DF2" w:rsidRDefault="00081D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D6DF2" w:rsidRPr="00081D32" w:rsidRDefault="00081D32">
      <w:pPr>
        <w:numPr>
          <w:ilvl w:val="0"/>
          <w:numId w:val="7"/>
        </w:numPr>
        <w:spacing w:after="0" w:line="264" w:lineRule="auto"/>
        <w:jc w:val="both"/>
      </w:pPr>
      <w:proofErr w:type="spellStart"/>
      <w:r w:rsidRPr="00081D3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физической науки;</w:t>
      </w:r>
    </w:p>
    <w:p w:rsidR="00DD6DF2" w:rsidRPr="00081D32" w:rsidRDefault="00081D32">
      <w:pPr>
        <w:numPr>
          <w:ilvl w:val="0"/>
          <w:numId w:val="7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DD6DF2" w:rsidRPr="00081D32" w:rsidRDefault="00DD6DF2">
      <w:pPr>
        <w:spacing w:after="0" w:line="264" w:lineRule="auto"/>
        <w:ind w:left="120"/>
        <w:jc w:val="both"/>
      </w:pPr>
    </w:p>
    <w:p w:rsidR="00DD6DF2" w:rsidRPr="00081D32" w:rsidRDefault="00081D32">
      <w:pPr>
        <w:spacing w:after="0" w:line="264" w:lineRule="auto"/>
        <w:ind w:left="12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D6DF2" w:rsidRPr="00081D32" w:rsidRDefault="00DD6DF2">
      <w:pPr>
        <w:spacing w:after="0" w:line="264" w:lineRule="auto"/>
        <w:ind w:left="120"/>
        <w:jc w:val="both"/>
      </w:pPr>
    </w:p>
    <w:p w:rsidR="00DD6DF2" w:rsidRPr="00081D32" w:rsidRDefault="00081D32">
      <w:pPr>
        <w:spacing w:after="0" w:line="264" w:lineRule="auto"/>
        <w:ind w:left="12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D6DF2" w:rsidRDefault="00081D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D6DF2" w:rsidRPr="00081D32" w:rsidRDefault="00081D32">
      <w:pPr>
        <w:numPr>
          <w:ilvl w:val="0"/>
          <w:numId w:val="8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DD6DF2" w:rsidRPr="00081D32" w:rsidRDefault="00081D32">
      <w:pPr>
        <w:numPr>
          <w:ilvl w:val="0"/>
          <w:numId w:val="8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DD6DF2" w:rsidRPr="00081D32" w:rsidRDefault="00081D32">
      <w:pPr>
        <w:numPr>
          <w:ilvl w:val="0"/>
          <w:numId w:val="8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DD6DF2" w:rsidRPr="00081D32" w:rsidRDefault="00081D32">
      <w:pPr>
        <w:numPr>
          <w:ilvl w:val="0"/>
          <w:numId w:val="8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DD6DF2" w:rsidRPr="00081D32" w:rsidRDefault="00081D32">
      <w:pPr>
        <w:numPr>
          <w:ilvl w:val="0"/>
          <w:numId w:val="8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D6DF2" w:rsidRPr="00081D32" w:rsidRDefault="00081D32">
      <w:pPr>
        <w:numPr>
          <w:ilvl w:val="0"/>
          <w:numId w:val="8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D6DF2" w:rsidRPr="00081D32" w:rsidRDefault="00081D32">
      <w:pPr>
        <w:numPr>
          <w:ilvl w:val="0"/>
          <w:numId w:val="8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DD6DF2" w:rsidRDefault="00081D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D6DF2" w:rsidRPr="00081D32" w:rsidRDefault="00081D32">
      <w:pPr>
        <w:numPr>
          <w:ilvl w:val="0"/>
          <w:numId w:val="9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DD6DF2" w:rsidRPr="00081D32" w:rsidRDefault="00081D32">
      <w:pPr>
        <w:numPr>
          <w:ilvl w:val="0"/>
          <w:numId w:val="9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DD6DF2" w:rsidRPr="00081D32" w:rsidRDefault="00081D32">
      <w:pPr>
        <w:numPr>
          <w:ilvl w:val="0"/>
          <w:numId w:val="9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DD6DF2" w:rsidRPr="00081D32" w:rsidRDefault="00081D32">
      <w:pPr>
        <w:numPr>
          <w:ilvl w:val="0"/>
          <w:numId w:val="9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D6DF2" w:rsidRPr="00081D32" w:rsidRDefault="00081D32">
      <w:pPr>
        <w:numPr>
          <w:ilvl w:val="0"/>
          <w:numId w:val="9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D6DF2" w:rsidRPr="00081D32" w:rsidRDefault="00081D32">
      <w:pPr>
        <w:numPr>
          <w:ilvl w:val="0"/>
          <w:numId w:val="9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DD6DF2" w:rsidRPr="00081D32" w:rsidRDefault="00081D32">
      <w:pPr>
        <w:numPr>
          <w:ilvl w:val="0"/>
          <w:numId w:val="9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DD6DF2" w:rsidRPr="00081D32" w:rsidRDefault="00081D32">
      <w:pPr>
        <w:numPr>
          <w:ilvl w:val="0"/>
          <w:numId w:val="9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:rsidR="00DD6DF2" w:rsidRPr="00081D32" w:rsidRDefault="00081D32">
      <w:pPr>
        <w:numPr>
          <w:ilvl w:val="0"/>
          <w:numId w:val="9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DD6DF2" w:rsidRPr="00081D32" w:rsidRDefault="00081D32">
      <w:pPr>
        <w:numPr>
          <w:ilvl w:val="0"/>
          <w:numId w:val="9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DD6DF2" w:rsidRPr="00081D32" w:rsidRDefault="00081D32">
      <w:pPr>
        <w:numPr>
          <w:ilvl w:val="0"/>
          <w:numId w:val="9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DD6DF2" w:rsidRDefault="00081D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D6DF2" w:rsidRPr="00081D32" w:rsidRDefault="00081D32">
      <w:pPr>
        <w:numPr>
          <w:ilvl w:val="0"/>
          <w:numId w:val="10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D6DF2" w:rsidRDefault="00081D3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DD6DF2" w:rsidRPr="00081D32" w:rsidRDefault="00081D32">
      <w:pPr>
        <w:numPr>
          <w:ilvl w:val="0"/>
          <w:numId w:val="10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D6DF2" w:rsidRPr="00081D32" w:rsidRDefault="00081D32">
      <w:pPr>
        <w:numPr>
          <w:ilvl w:val="0"/>
          <w:numId w:val="10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DD6DF2" w:rsidRDefault="00081D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D6DF2" w:rsidRPr="00081D32" w:rsidRDefault="00081D32">
      <w:pPr>
        <w:numPr>
          <w:ilvl w:val="0"/>
          <w:numId w:val="11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 xml:space="preserve">осуществлять общение на уроках физики и </w:t>
      </w:r>
      <w:proofErr w:type="gramStart"/>
      <w:r w:rsidRPr="00081D32">
        <w:rPr>
          <w:rFonts w:ascii="Times New Roman" w:hAnsi="Times New Roman"/>
          <w:color w:val="000000"/>
          <w:sz w:val="28"/>
        </w:rPr>
        <w:t>во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вне­урочной деятельности;</w:t>
      </w:r>
    </w:p>
    <w:p w:rsidR="00DD6DF2" w:rsidRPr="00081D32" w:rsidRDefault="00081D32">
      <w:pPr>
        <w:numPr>
          <w:ilvl w:val="0"/>
          <w:numId w:val="11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распознавать предпосылки конфликтных ситуаций и смягчать конфликты;</w:t>
      </w:r>
    </w:p>
    <w:p w:rsidR="00DD6DF2" w:rsidRPr="00081D32" w:rsidRDefault="00081D32">
      <w:pPr>
        <w:numPr>
          <w:ilvl w:val="0"/>
          <w:numId w:val="11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 w:rsidR="00DD6DF2" w:rsidRPr="00081D32" w:rsidRDefault="00081D32">
      <w:pPr>
        <w:numPr>
          <w:ilvl w:val="0"/>
          <w:numId w:val="11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DD6DF2" w:rsidRPr="00081D32" w:rsidRDefault="00081D32">
      <w:pPr>
        <w:numPr>
          <w:ilvl w:val="0"/>
          <w:numId w:val="11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DD6DF2" w:rsidRPr="00081D32" w:rsidRDefault="00081D32">
      <w:pPr>
        <w:numPr>
          <w:ilvl w:val="0"/>
          <w:numId w:val="11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DD6DF2" w:rsidRPr="00081D32" w:rsidRDefault="00081D32">
      <w:pPr>
        <w:numPr>
          <w:ilvl w:val="0"/>
          <w:numId w:val="11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D6DF2" w:rsidRPr="00081D32" w:rsidRDefault="00081D32">
      <w:pPr>
        <w:numPr>
          <w:ilvl w:val="0"/>
          <w:numId w:val="11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DD6DF2" w:rsidRPr="00081D32" w:rsidRDefault="00081D32">
      <w:pPr>
        <w:numPr>
          <w:ilvl w:val="0"/>
          <w:numId w:val="11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D6DF2" w:rsidRPr="00081D32" w:rsidRDefault="00081D32">
      <w:pPr>
        <w:spacing w:after="0" w:line="264" w:lineRule="auto"/>
        <w:ind w:left="12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D6DF2" w:rsidRPr="00081D32" w:rsidRDefault="00081D32">
      <w:pPr>
        <w:spacing w:after="0" w:line="264" w:lineRule="auto"/>
        <w:ind w:left="120"/>
        <w:jc w:val="both"/>
      </w:pPr>
      <w:r w:rsidRPr="00081D32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D6DF2" w:rsidRPr="00081D32" w:rsidRDefault="00081D32">
      <w:pPr>
        <w:numPr>
          <w:ilvl w:val="0"/>
          <w:numId w:val="12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DD6DF2" w:rsidRPr="00081D32" w:rsidRDefault="00081D32">
      <w:pPr>
        <w:numPr>
          <w:ilvl w:val="0"/>
          <w:numId w:val="12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DD6DF2" w:rsidRDefault="00081D3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DD6DF2" w:rsidRPr="00081D32" w:rsidRDefault="00081D32">
      <w:pPr>
        <w:numPr>
          <w:ilvl w:val="0"/>
          <w:numId w:val="12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DD6DF2" w:rsidRPr="00081D32" w:rsidRDefault="00081D32">
      <w:pPr>
        <w:numPr>
          <w:ilvl w:val="0"/>
          <w:numId w:val="12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:rsidR="00DD6DF2" w:rsidRDefault="00081D3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DD6DF2" w:rsidRPr="00081D32" w:rsidRDefault="00081D32">
      <w:pPr>
        <w:numPr>
          <w:ilvl w:val="0"/>
          <w:numId w:val="12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DD6DF2" w:rsidRDefault="00081D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D6DF2" w:rsidRPr="00081D32" w:rsidRDefault="00081D32">
      <w:pPr>
        <w:numPr>
          <w:ilvl w:val="0"/>
          <w:numId w:val="13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D6DF2" w:rsidRPr="00081D32" w:rsidRDefault="00081D32">
      <w:pPr>
        <w:numPr>
          <w:ilvl w:val="0"/>
          <w:numId w:val="13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DD6DF2" w:rsidRPr="00081D32" w:rsidRDefault="00081D32">
      <w:pPr>
        <w:numPr>
          <w:ilvl w:val="0"/>
          <w:numId w:val="13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DD6DF2" w:rsidRPr="00081D32" w:rsidRDefault="00081D32">
      <w:pPr>
        <w:numPr>
          <w:ilvl w:val="0"/>
          <w:numId w:val="13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DD6DF2" w:rsidRPr="00081D32" w:rsidRDefault="00081D32">
      <w:pPr>
        <w:numPr>
          <w:ilvl w:val="0"/>
          <w:numId w:val="13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DD6DF2" w:rsidRPr="00081D32" w:rsidRDefault="00081D32">
      <w:pPr>
        <w:numPr>
          <w:ilvl w:val="0"/>
          <w:numId w:val="13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DD6DF2" w:rsidRPr="00081D32" w:rsidRDefault="00081D32">
      <w:pPr>
        <w:numPr>
          <w:ilvl w:val="0"/>
          <w:numId w:val="13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DD6DF2" w:rsidRPr="00081D32" w:rsidRDefault="00081D32">
      <w:pPr>
        <w:numPr>
          <w:ilvl w:val="0"/>
          <w:numId w:val="13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признавать своё право и право других на ошибки.</w:t>
      </w:r>
    </w:p>
    <w:p w:rsidR="00DD6DF2" w:rsidRPr="00081D32" w:rsidRDefault="00081D32">
      <w:pPr>
        <w:spacing w:after="0" w:line="264" w:lineRule="auto"/>
        <w:ind w:left="12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081D32">
        <w:rPr>
          <w:rFonts w:ascii="Times New Roman" w:hAnsi="Times New Roman"/>
          <w:color w:val="000000"/>
          <w:sz w:val="28"/>
        </w:rPr>
        <w:t>у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081D3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81D32">
        <w:rPr>
          <w:rFonts w:ascii="Times New Roman" w:hAnsi="Times New Roman"/>
          <w:color w:val="000000"/>
          <w:sz w:val="28"/>
        </w:rPr>
        <w:t>:</w:t>
      </w:r>
    </w:p>
    <w:p w:rsidR="00DD6DF2" w:rsidRPr="00081D32" w:rsidRDefault="00081D32">
      <w:pPr>
        <w:numPr>
          <w:ilvl w:val="0"/>
          <w:numId w:val="14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DD6DF2" w:rsidRPr="00081D32" w:rsidRDefault="00081D32">
      <w:pPr>
        <w:numPr>
          <w:ilvl w:val="0"/>
          <w:numId w:val="14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D6DF2" w:rsidRPr="00081D32" w:rsidRDefault="00081D32">
      <w:pPr>
        <w:numPr>
          <w:ilvl w:val="0"/>
          <w:numId w:val="14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D6DF2" w:rsidRPr="00081D32" w:rsidRDefault="00081D32">
      <w:pPr>
        <w:numPr>
          <w:ilvl w:val="0"/>
          <w:numId w:val="14"/>
        </w:numPr>
        <w:spacing w:after="0" w:line="264" w:lineRule="auto"/>
        <w:jc w:val="both"/>
      </w:pPr>
      <w:proofErr w:type="spellStart"/>
      <w:r w:rsidRPr="00081D32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081D32">
        <w:rPr>
          <w:rFonts w:ascii="Times New Roman" w:hAnsi="Times New Roman"/>
          <w:color w:val="000000"/>
          <w:sz w:val="28"/>
        </w:rPr>
        <w:t>включающей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DD6DF2" w:rsidRPr="00081D32" w:rsidRDefault="00081D32">
      <w:pPr>
        <w:numPr>
          <w:ilvl w:val="0"/>
          <w:numId w:val="14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D6DF2" w:rsidRPr="00081D32" w:rsidRDefault="00DD6DF2">
      <w:pPr>
        <w:spacing w:after="0"/>
        <w:ind w:left="120"/>
      </w:pPr>
      <w:bookmarkStart w:id="7" w:name="_Toc138318760"/>
      <w:bookmarkEnd w:id="7"/>
    </w:p>
    <w:p w:rsidR="00DD6DF2" w:rsidRPr="00081D32" w:rsidRDefault="00DD6DF2">
      <w:pPr>
        <w:spacing w:after="0" w:line="264" w:lineRule="auto"/>
        <w:ind w:left="120"/>
        <w:jc w:val="both"/>
      </w:pPr>
    </w:p>
    <w:p w:rsidR="007E0828" w:rsidRDefault="007E08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7E0828" w:rsidRDefault="007E08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7E0828" w:rsidRDefault="007E082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DD6DF2" w:rsidRPr="00081D32" w:rsidRDefault="00081D32">
      <w:pPr>
        <w:spacing w:after="0" w:line="264" w:lineRule="auto"/>
        <w:ind w:left="120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>ПРЕДМЕТНЫЕ РЕЗУЛЬТАТЫ</w:t>
      </w:r>
    </w:p>
    <w:p w:rsidR="00DD6DF2" w:rsidRPr="00081D32" w:rsidRDefault="00DD6DF2">
      <w:pPr>
        <w:spacing w:after="0" w:line="264" w:lineRule="auto"/>
        <w:ind w:left="120"/>
        <w:jc w:val="both"/>
      </w:pPr>
    </w:p>
    <w:p w:rsidR="00DD6DF2" w:rsidRPr="00081D32" w:rsidRDefault="00081D32">
      <w:pPr>
        <w:spacing w:after="0" w:line="264" w:lineRule="auto"/>
        <w:ind w:left="120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081D32">
        <w:rPr>
          <w:rFonts w:ascii="Times New Roman" w:hAnsi="Times New Roman"/>
          <w:b/>
          <w:i/>
          <w:color w:val="000000"/>
          <w:sz w:val="28"/>
        </w:rPr>
        <w:t>10 классе</w:t>
      </w:r>
      <w:r w:rsidRPr="00081D32">
        <w:rPr>
          <w:rFonts w:ascii="Times New Roman" w:hAnsi="Times New Roman"/>
          <w:color w:val="000000"/>
          <w:sz w:val="28"/>
        </w:rPr>
        <w:t xml:space="preserve"> предметные результаты на углублённом уровне должны отражать </w:t>
      </w:r>
      <w:proofErr w:type="spellStart"/>
      <w:r w:rsidRPr="00081D3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081D32">
        <w:rPr>
          <w:rFonts w:ascii="Times New Roman" w:hAnsi="Times New Roman"/>
          <w:color w:val="000000"/>
          <w:sz w:val="28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081D32">
        <w:rPr>
          <w:rFonts w:ascii="Times New Roman" w:hAnsi="Times New Roman"/>
          <w:color w:val="000000"/>
          <w:sz w:val="28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081D32">
        <w:rPr>
          <w:rFonts w:ascii="Times New Roman" w:hAnsi="Times New Roman"/>
          <w:color w:val="000000"/>
          <w:sz w:val="28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081D32">
        <w:rPr>
          <w:rFonts w:ascii="Times New Roman" w:hAnsi="Times New Roman"/>
          <w:color w:val="000000"/>
          <w:sz w:val="28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</w:t>
      </w:r>
      <w:r w:rsidRPr="00081D32">
        <w:rPr>
          <w:rFonts w:ascii="Times New Roman" w:hAnsi="Times New Roman"/>
          <w:color w:val="000000"/>
          <w:sz w:val="28"/>
        </w:rPr>
        <w:lastRenderedPageBreak/>
        <w:t>Менделеева–</w:t>
      </w:r>
      <w:proofErr w:type="spellStart"/>
      <w:r w:rsidRPr="00081D32">
        <w:rPr>
          <w:rFonts w:ascii="Times New Roman" w:hAnsi="Times New Roman"/>
          <w:color w:val="000000"/>
          <w:sz w:val="28"/>
        </w:rPr>
        <w:t>Клапейрона</w:t>
      </w:r>
      <w:proofErr w:type="spellEnd"/>
      <w:r w:rsidRPr="00081D32">
        <w:rPr>
          <w:rFonts w:ascii="Times New Roman" w:hAnsi="Times New Roman"/>
          <w:color w:val="000000"/>
          <w:sz w:val="28"/>
        </w:rPr>
        <w:t>, первый закон термодинамики, закон сохранения энергии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081D32">
        <w:rPr>
          <w:rFonts w:ascii="Times New Roman" w:hAnsi="Times New Roman"/>
          <w:color w:val="000000"/>
          <w:sz w:val="28"/>
        </w:rPr>
        <w:t>Клапейрона</w:t>
      </w:r>
      <w:proofErr w:type="spellEnd"/>
      <w:r w:rsidRPr="00081D32">
        <w:rPr>
          <w:rFonts w:ascii="Times New Roman" w:hAnsi="Times New Roman"/>
          <w:color w:val="000000"/>
          <w:sz w:val="28"/>
        </w:rPr>
        <w:t>;</w:t>
      </w:r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081D32">
        <w:rPr>
          <w:rFonts w:ascii="Times New Roman" w:hAnsi="Times New Roman"/>
          <w:color w:val="000000"/>
          <w:sz w:val="28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081D32">
        <w:rPr>
          <w:rFonts w:ascii="Times New Roman" w:hAnsi="Times New Roman"/>
          <w:color w:val="000000"/>
          <w:sz w:val="28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одноатомногогаза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081D32">
        <w:rPr>
          <w:rFonts w:ascii="Times New Roman" w:hAnsi="Times New Roman"/>
          <w:color w:val="000000"/>
          <w:sz w:val="28"/>
        </w:rPr>
        <w:t>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081D32">
        <w:rPr>
          <w:rFonts w:ascii="Times New Roman" w:hAnsi="Times New Roman"/>
          <w:color w:val="000000"/>
          <w:sz w:val="28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081D32">
        <w:rPr>
          <w:rFonts w:ascii="Times New Roman" w:hAnsi="Times New Roman"/>
          <w:color w:val="000000"/>
          <w:sz w:val="28"/>
        </w:rPr>
        <w:t>эквипотенциальность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поверхности заряженного проводника;</w:t>
      </w:r>
      <w:proofErr w:type="gramEnd"/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</w:t>
      </w:r>
      <w:r w:rsidRPr="00081D32">
        <w:rPr>
          <w:rFonts w:ascii="Times New Roman" w:hAnsi="Times New Roman"/>
          <w:color w:val="000000"/>
          <w:sz w:val="28"/>
        </w:rPr>
        <w:lastRenderedPageBreak/>
        <w:t xml:space="preserve">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081D32">
        <w:rPr>
          <w:rFonts w:ascii="Times New Roman" w:hAnsi="Times New Roman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081D32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081D32">
        <w:rPr>
          <w:rFonts w:ascii="Times New Roman" w:hAnsi="Times New Roman"/>
          <w:color w:val="000000"/>
          <w:sz w:val="28"/>
        </w:rPr>
        <w:t>достоверность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как на основе имеющихся знаний, так и на основе анализа источника информации;</w:t>
      </w:r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DD6DF2" w:rsidRPr="00081D32" w:rsidRDefault="00081D32">
      <w:pPr>
        <w:numPr>
          <w:ilvl w:val="0"/>
          <w:numId w:val="15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DD6DF2" w:rsidRPr="00081D32" w:rsidRDefault="00DD6DF2">
      <w:pPr>
        <w:spacing w:after="0" w:line="264" w:lineRule="auto"/>
        <w:ind w:left="120"/>
        <w:jc w:val="both"/>
      </w:pPr>
    </w:p>
    <w:p w:rsidR="00DD6DF2" w:rsidRPr="00081D32" w:rsidRDefault="00081D32">
      <w:pPr>
        <w:spacing w:after="0" w:line="264" w:lineRule="auto"/>
        <w:ind w:left="120"/>
        <w:jc w:val="both"/>
      </w:pPr>
      <w:r w:rsidRPr="00081D32">
        <w:rPr>
          <w:rFonts w:ascii="Times New Roman" w:hAnsi="Times New Roman"/>
          <w:color w:val="000000"/>
          <w:sz w:val="28"/>
        </w:rPr>
        <w:t>К концу обучения в</w:t>
      </w:r>
      <w:r w:rsidRPr="00081D32">
        <w:rPr>
          <w:rFonts w:ascii="Times New Roman" w:hAnsi="Times New Roman"/>
          <w:b/>
          <w:i/>
          <w:color w:val="000000"/>
          <w:sz w:val="28"/>
        </w:rPr>
        <w:t>11 классе</w:t>
      </w:r>
      <w:r w:rsidRPr="00081D32">
        <w:rPr>
          <w:rFonts w:ascii="Times New Roman" w:hAnsi="Times New Roman"/>
          <w:color w:val="000000"/>
          <w:sz w:val="28"/>
        </w:rPr>
        <w:t xml:space="preserve"> предметные результаты на углублённом уровне должны отражать </w:t>
      </w:r>
      <w:proofErr w:type="spellStart"/>
      <w:r w:rsidRPr="00081D3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81D32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081D32">
        <w:rPr>
          <w:rFonts w:ascii="Times New Roman" w:hAnsi="Times New Roman"/>
          <w:color w:val="000000"/>
          <w:sz w:val="28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в общем ряду современных </w:t>
      </w:r>
      <w:proofErr w:type="gramStart"/>
      <w:r w:rsidRPr="00081D32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представлений о природе;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081D32">
        <w:rPr>
          <w:rFonts w:ascii="Times New Roman" w:hAnsi="Times New Roman"/>
          <w:color w:val="000000"/>
          <w:sz w:val="28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081D32">
        <w:rPr>
          <w:rFonts w:ascii="Times New Roman" w:hAnsi="Times New Roman"/>
          <w:color w:val="000000"/>
          <w:sz w:val="28"/>
        </w:rPr>
        <w:t>а-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и бета-распады ядер, гамма-излучение ядер, физические принципы спектрального анализа и работы лазера;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определять направление индукции магнитного поля проводника с током, силы Ампера и силы Лоренца;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строить изображение, создаваемое плоским зеркалом, тонкой линзой, и рассчитывать его характеристики;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081D32">
        <w:rPr>
          <w:rFonts w:ascii="Times New Roman" w:hAnsi="Times New Roman"/>
          <w:color w:val="000000"/>
          <w:sz w:val="28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описывать методы получения научных астрономических знаний;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081D32">
        <w:rPr>
          <w:rFonts w:ascii="Times New Roman" w:hAnsi="Times New Roman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081D32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081D32">
        <w:rPr>
          <w:rFonts w:ascii="Times New Roman" w:hAnsi="Times New Roman"/>
          <w:color w:val="000000"/>
          <w:sz w:val="28"/>
        </w:rPr>
        <w:lastRenderedPageBreak/>
        <w:t>науки и технологий для дальнейшего развития человеческого общества;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081D32">
        <w:rPr>
          <w:rFonts w:ascii="Times New Roman" w:hAnsi="Times New Roman"/>
          <w:color w:val="000000"/>
          <w:sz w:val="28"/>
        </w:rPr>
        <w:t>достоверность</w:t>
      </w:r>
      <w:proofErr w:type="gramEnd"/>
      <w:r w:rsidRPr="00081D32">
        <w:rPr>
          <w:rFonts w:ascii="Times New Roman" w:hAnsi="Times New Roman"/>
          <w:color w:val="000000"/>
          <w:sz w:val="28"/>
        </w:rPr>
        <w:t xml:space="preserve"> как на основе имеющихся знаний, так и на основе анализа источника информации;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DD6DF2" w:rsidRPr="00081D32" w:rsidRDefault="00081D32">
      <w:pPr>
        <w:numPr>
          <w:ilvl w:val="0"/>
          <w:numId w:val="16"/>
        </w:numPr>
        <w:spacing w:after="0" w:line="264" w:lineRule="auto"/>
        <w:jc w:val="both"/>
      </w:pPr>
      <w:r w:rsidRPr="00081D32">
        <w:rPr>
          <w:rFonts w:ascii="Times New Roman" w:hAnsi="Times New Roman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DD6DF2" w:rsidRPr="00081D32" w:rsidRDefault="00DD6DF2">
      <w:pPr>
        <w:sectPr w:rsidR="00DD6DF2" w:rsidRPr="00081D32">
          <w:pgSz w:w="11906" w:h="16383"/>
          <w:pgMar w:top="1134" w:right="850" w:bottom="1134" w:left="1701" w:header="720" w:footer="720" w:gutter="0"/>
          <w:cols w:space="720"/>
        </w:sectPr>
      </w:pPr>
    </w:p>
    <w:p w:rsidR="00DD6DF2" w:rsidRDefault="00081D32">
      <w:pPr>
        <w:spacing w:after="0"/>
        <w:ind w:left="120"/>
      </w:pPr>
      <w:bookmarkStart w:id="8" w:name="block-740448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D6DF2" w:rsidRDefault="00081D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6"/>
        <w:gridCol w:w="4699"/>
        <w:gridCol w:w="1301"/>
        <w:gridCol w:w="1841"/>
        <w:gridCol w:w="1910"/>
        <w:gridCol w:w="3503"/>
      </w:tblGrid>
      <w:tr w:rsidR="00DD6DF2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6DF2" w:rsidRDefault="00DD6DF2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6DF2" w:rsidRDefault="00DD6D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6DF2" w:rsidRDefault="00DD6DF2">
            <w:pPr>
              <w:spacing w:after="0"/>
              <w:ind w:left="135"/>
            </w:pPr>
          </w:p>
        </w:tc>
      </w:tr>
      <w:tr w:rsidR="00DD6D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DF2" w:rsidRDefault="00DD6D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DF2" w:rsidRDefault="00DD6DF2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6DF2" w:rsidRDefault="00DD6DF2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6DF2" w:rsidRDefault="00DD6DF2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6DF2" w:rsidRDefault="00DD6D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DF2" w:rsidRDefault="00DD6DF2"/>
        </w:tc>
      </w:tr>
      <w:tr w:rsidR="00DD6DF2" w:rsidRPr="00616D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DF2" w:rsidRPr="00081D32" w:rsidRDefault="00081D32">
            <w:pPr>
              <w:spacing w:after="0"/>
              <w:ind w:left="135"/>
            </w:pPr>
            <w:r w:rsidRPr="00081D32">
              <w:rPr>
                <w:rFonts w:ascii="Times New Roman" w:hAnsi="Times New Roman"/>
                <w:b/>
                <w:color w:val="000000"/>
                <w:sz w:val="24"/>
              </w:rPr>
              <w:t>Раздел 1.НАУЧНЫЙ МЕТОД ПОЗНАНИЯ ПРИРОДЫ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D6DF2" w:rsidRPr="001D00F2" w:rsidRDefault="001D00F2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0/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DF2" w:rsidRDefault="00DD6DF2"/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2.МЕХАНИКА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0/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0/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0/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0/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DF2" w:rsidRDefault="00DD6DF2"/>
        </w:tc>
      </w:tr>
      <w:tr w:rsidR="00DD6DF2" w:rsidRPr="00616D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DF2" w:rsidRPr="00081D32" w:rsidRDefault="00081D32">
            <w:pPr>
              <w:spacing w:after="0"/>
              <w:ind w:left="135"/>
            </w:pPr>
            <w:r w:rsidRPr="00081D32">
              <w:rPr>
                <w:rFonts w:ascii="Times New Roman" w:hAnsi="Times New Roman"/>
                <w:b/>
                <w:color w:val="000000"/>
                <w:sz w:val="24"/>
              </w:rPr>
              <w:t>Раздел 3.МОЛЕКУЛЯРНАЯ ФИЗИКА И ТЕРМОДИНАМИКА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0/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0/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6DF2" w:rsidRPr="00081D32" w:rsidRDefault="00081D32">
            <w:pPr>
              <w:spacing w:after="0"/>
              <w:ind w:left="135"/>
            </w:pPr>
            <w:r w:rsidRPr="00081D32"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0/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DF2" w:rsidRDefault="00DD6DF2"/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4.ЭЛЕКТРОДИНАМИКА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0/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0/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0/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DF2" w:rsidRDefault="00DD6DF2"/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5.ФИЗИЧЕСКИЙ ПРАКТИКУМ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0/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DF2" w:rsidRDefault="00DD6DF2"/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</w:pPr>
          </w:p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DF2" w:rsidRPr="00081D32" w:rsidRDefault="00081D32">
            <w:pPr>
              <w:spacing w:after="0"/>
              <w:ind w:left="135"/>
            </w:pPr>
            <w:r w:rsidRPr="00081D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D6DF2" w:rsidRDefault="00DD6DF2"/>
        </w:tc>
      </w:tr>
    </w:tbl>
    <w:p w:rsidR="00DD6DF2" w:rsidRDefault="00DD6DF2">
      <w:pPr>
        <w:sectPr w:rsidR="00DD6D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6DF2" w:rsidRDefault="00081D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3"/>
        <w:gridCol w:w="4320"/>
        <w:gridCol w:w="1453"/>
        <w:gridCol w:w="1841"/>
        <w:gridCol w:w="1910"/>
        <w:gridCol w:w="3503"/>
      </w:tblGrid>
      <w:tr w:rsidR="00DD6DF2" w:rsidTr="00616DB9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6DF2" w:rsidRDefault="00DD6DF2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6DF2" w:rsidRDefault="00DD6D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6DF2" w:rsidRDefault="00DD6DF2">
            <w:pPr>
              <w:spacing w:after="0"/>
              <w:ind w:left="135"/>
            </w:pPr>
          </w:p>
        </w:tc>
      </w:tr>
      <w:tr w:rsidR="00DD6DF2" w:rsidTr="00616D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DF2" w:rsidRDefault="00DD6D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DF2" w:rsidRDefault="00DD6DF2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6DF2" w:rsidRDefault="00DD6DF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6DF2" w:rsidRDefault="00DD6DF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6DF2" w:rsidRDefault="00DD6D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DF2" w:rsidRDefault="00DD6DF2"/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1.ЭЛЕКТРОДИНАМИКА</w:t>
            </w:r>
          </w:p>
        </w:tc>
      </w:tr>
      <w:tr w:rsidR="00616DB9" w:rsidTr="00616DB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16DB9" w:rsidRPr="00616DB9" w:rsidRDefault="00616DB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16DB9" w:rsidRPr="00616DB9" w:rsidRDefault="00616D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6DB9" w:rsidRPr="00616DB9" w:rsidRDefault="00616DB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6DB9" w:rsidRPr="00616DB9" w:rsidRDefault="00616DB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6DB9" w:rsidRDefault="00616DB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6DB9" w:rsidRPr="001D00F2" w:rsidRDefault="001D00F2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/28/11/</w:t>
            </w:r>
          </w:p>
        </w:tc>
      </w:tr>
      <w:tr w:rsidR="00DD6DF2" w:rsidTr="00616DB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6DF2" w:rsidRPr="00616DB9" w:rsidRDefault="0061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Pr="00616DB9" w:rsidRDefault="0061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DF2" w:rsidRPr="00616DB9" w:rsidRDefault="00616DB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/28/11</w:t>
            </w:r>
          </w:p>
        </w:tc>
      </w:tr>
      <w:tr w:rsidR="00DD6DF2" w:rsidTr="00616DB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6DF2" w:rsidRPr="00616DB9" w:rsidRDefault="0061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Pr="00616DB9" w:rsidRDefault="0061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/28/11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Default="0061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DF2" w:rsidRDefault="00DD6DF2"/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2.КОЛЕБАНИЯ И ВОЛНЫ</w:t>
            </w:r>
          </w:p>
        </w:tc>
      </w:tr>
      <w:tr w:rsidR="00DD6DF2" w:rsidTr="00616DB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6DF2" w:rsidRPr="00810CBD" w:rsidRDefault="00810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Pr="00616DB9" w:rsidRDefault="0061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DF2" w:rsidRDefault="0014067D">
            <w:pPr>
              <w:spacing w:after="0"/>
              <w:ind w:left="135"/>
            </w:pPr>
            <w:hyperlink r:id="rId6" w:history="1"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/28/11</w:t>
              </w:r>
            </w:hyperlink>
          </w:p>
        </w:tc>
      </w:tr>
      <w:tr w:rsidR="00DD6DF2" w:rsidTr="00616DB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6DF2" w:rsidRPr="00810CBD" w:rsidRDefault="00810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D6DF2" w:rsidRDefault="0061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r w:rsidR="00081D32">
              <w:rPr>
                <w:rFonts w:ascii="Times New Roman" w:hAnsi="Times New Roman"/>
                <w:color w:val="000000"/>
                <w:sz w:val="24"/>
              </w:rPr>
              <w:t>лектромагнитные волны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Default="0061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DF2" w:rsidRDefault="0014067D">
            <w:pPr>
              <w:spacing w:after="0"/>
              <w:ind w:left="135"/>
            </w:pPr>
            <w:hyperlink r:id="rId7" w:history="1"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/28/11</w:t>
              </w:r>
            </w:hyperlink>
          </w:p>
        </w:tc>
      </w:tr>
      <w:tr w:rsidR="00DD6DF2" w:rsidTr="00616DB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6DF2" w:rsidRPr="00810CBD" w:rsidRDefault="00810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Default="0061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DF2" w:rsidRDefault="00582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/28/11</w:t>
            </w:r>
          </w:p>
        </w:tc>
      </w:tr>
      <w:tr w:rsidR="00810C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0CBD" w:rsidRDefault="00810CB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810CBD" w:rsidRPr="00810CBD" w:rsidRDefault="00810C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10CB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    44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DF2" w:rsidRDefault="00616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</w:t>
            </w:r>
            <w:r w:rsidR="00081D32">
              <w:rPr>
                <w:rFonts w:ascii="Times New Roman" w:hAnsi="Times New Roman"/>
                <w:b/>
                <w:color w:val="000000"/>
                <w:sz w:val="24"/>
              </w:rPr>
              <w:t>.КВАНТОВАЯ ФИЗИКА</w:t>
            </w:r>
          </w:p>
        </w:tc>
      </w:tr>
      <w:tr w:rsidR="00DD6DF2" w:rsidTr="00616DB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6DF2" w:rsidRDefault="00810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81D32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Pr="00810CBD" w:rsidRDefault="00810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DF2" w:rsidRDefault="0058264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DF2" w:rsidRDefault="0014067D">
            <w:pPr>
              <w:spacing w:after="0"/>
              <w:ind w:left="135"/>
            </w:pPr>
            <w:hyperlink r:id="rId8" w:history="1"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/28/11</w:t>
              </w:r>
            </w:hyperlink>
          </w:p>
        </w:tc>
      </w:tr>
      <w:tr w:rsidR="00DD6DF2" w:rsidTr="00616DB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6DF2" w:rsidRDefault="00810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81D32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Pr="00810CBD" w:rsidRDefault="00810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DF2" w:rsidRDefault="0058264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DF2" w:rsidRDefault="0014067D">
            <w:pPr>
              <w:spacing w:after="0"/>
              <w:ind w:left="135"/>
            </w:pPr>
            <w:hyperlink r:id="rId9" w:history="1"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="007E0828" w:rsidRPr="00B30E5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/28/11</w:t>
              </w:r>
            </w:hyperlink>
          </w:p>
        </w:tc>
      </w:tr>
      <w:tr w:rsidR="00DD6DF2" w:rsidTr="00616DB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6DF2" w:rsidRDefault="00810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81D32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D6DF2" w:rsidRPr="00081D32" w:rsidRDefault="00810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Физика </w:t>
            </w:r>
            <w:r w:rsidR="00081D32" w:rsidRPr="00081D32">
              <w:rPr>
                <w:rFonts w:ascii="Times New Roman" w:hAnsi="Times New Roman"/>
                <w:color w:val="000000"/>
                <w:sz w:val="24"/>
              </w:rPr>
              <w:t xml:space="preserve"> элементарных частиц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/28/11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Default="00810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DF2" w:rsidRDefault="00DD6DF2"/>
        </w:tc>
      </w:tr>
      <w:tr w:rsidR="00DD6DF2" w:rsidRPr="00616D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DF2" w:rsidRPr="00081D32" w:rsidRDefault="00810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</w:t>
            </w:r>
            <w:r w:rsidR="00081D32" w:rsidRPr="00081D32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ЭЛЕМЕНТЫ </w:t>
            </w:r>
            <w:r w:rsidR="00081D32" w:rsidRPr="00081D32">
              <w:rPr>
                <w:rFonts w:ascii="Times New Roman" w:hAnsi="Times New Roman"/>
                <w:b/>
                <w:color w:val="000000"/>
                <w:sz w:val="24"/>
              </w:rPr>
              <w:t xml:space="preserve"> АСТРОФИЗИКИ</w:t>
            </w:r>
          </w:p>
        </w:tc>
      </w:tr>
      <w:tr w:rsidR="00DD6DF2" w:rsidTr="00616DB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6DF2" w:rsidRDefault="00810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081D32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D6DF2" w:rsidRDefault="00810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 </w:t>
            </w:r>
            <w:r w:rsidR="00081D32">
              <w:rPr>
                <w:rFonts w:ascii="Times New Roman" w:hAnsi="Times New Roman"/>
                <w:color w:val="000000"/>
                <w:sz w:val="24"/>
              </w:rPr>
              <w:t xml:space="preserve"> астрофизики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Pr="00810CBD" w:rsidRDefault="00810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/28/11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Default="00810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DF2" w:rsidRDefault="00DD6DF2"/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DF2" w:rsidRDefault="00810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</w:t>
            </w:r>
            <w:r w:rsidR="00081D32">
              <w:rPr>
                <w:rFonts w:ascii="Times New Roman" w:hAnsi="Times New Roman"/>
                <w:b/>
                <w:color w:val="000000"/>
                <w:sz w:val="24"/>
              </w:rPr>
              <w:t>.ФИЗИЧЕСКИЙ ПРАКТИКУМ</w:t>
            </w:r>
          </w:p>
        </w:tc>
      </w:tr>
      <w:tr w:rsidR="00DD6DF2" w:rsidTr="00616DB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6DF2" w:rsidRDefault="00810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081D32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/28/11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DF2" w:rsidRDefault="00DD6DF2"/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DF2" w:rsidRDefault="00810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</w:t>
            </w:r>
            <w:r w:rsidR="00081D32">
              <w:rPr>
                <w:rFonts w:ascii="Times New Roman" w:hAnsi="Times New Roman"/>
                <w:b/>
                <w:color w:val="000000"/>
                <w:sz w:val="24"/>
              </w:rPr>
              <w:t>.ОБОБЩАЮЩЕЕ ПОВТОРЕНИЕ</w:t>
            </w:r>
          </w:p>
        </w:tc>
      </w:tr>
      <w:tr w:rsidR="00DD6DF2" w:rsidTr="00616DB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6DF2" w:rsidRDefault="00810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081D32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D6DF2" w:rsidRPr="00081D32" w:rsidRDefault="00081D32">
            <w:pPr>
              <w:spacing w:after="0"/>
              <w:ind w:left="135"/>
            </w:pPr>
            <w:r w:rsidRPr="00081D32">
              <w:rPr>
                <w:rFonts w:ascii="Times New Roman" w:hAnsi="Times New Roman"/>
                <w:color w:val="000000"/>
                <w:sz w:val="24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Pr="00810CBD" w:rsidRDefault="00810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DF2" w:rsidRDefault="007E0828">
            <w:pPr>
              <w:spacing w:after="0"/>
              <w:ind w:left="135"/>
            </w:pP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https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resh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edu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 w:eastAsia="en-US"/>
              </w:rPr>
              <w:t>subject</w:t>
            </w:r>
            <w:r w:rsidRPr="001D00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eastAsia="en-US"/>
              </w:rPr>
              <w:t>/28/11</w:t>
            </w:r>
          </w:p>
        </w:tc>
      </w:tr>
      <w:tr w:rsidR="00DD6D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Default="00810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DF2" w:rsidRDefault="00DD6DF2"/>
        </w:tc>
      </w:tr>
      <w:tr w:rsidR="00DD6DF2" w:rsidTr="00616D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DF2" w:rsidRDefault="00DD6DF2">
            <w:pPr>
              <w:spacing w:after="0"/>
              <w:ind w:left="135"/>
            </w:pPr>
          </w:p>
        </w:tc>
      </w:tr>
      <w:tr w:rsidR="00DD6DF2" w:rsidTr="00616D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DF2" w:rsidRPr="00081D32" w:rsidRDefault="00081D32">
            <w:pPr>
              <w:spacing w:after="0"/>
              <w:ind w:left="135"/>
            </w:pPr>
            <w:r w:rsidRPr="00081D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DF2" w:rsidRDefault="00582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DF2" w:rsidRDefault="00081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DF2" w:rsidRDefault="00DD6DF2"/>
        </w:tc>
      </w:tr>
      <w:bookmarkEnd w:id="8"/>
    </w:tbl>
    <w:p w:rsidR="007E0828" w:rsidRDefault="007E082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sectPr w:rsidR="007E0828" w:rsidSect="007E082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515"/>
    <w:multiLevelType w:val="multilevel"/>
    <w:tmpl w:val="F61E5C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17AF2"/>
    <w:multiLevelType w:val="multilevel"/>
    <w:tmpl w:val="B17A2C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13B91"/>
    <w:multiLevelType w:val="multilevel"/>
    <w:tmpl w:val="C86C92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A37A0"/>
    <w:multiLevelType w:val="multilevel"/>
    <w:tmpl w:val="800258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A4724"/>
    <w:multiLevelType w:val="multilevel"/>
    <w:tmpl w:val="FBBCF2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C453A"/>
    <w:multiLevelType w:val="hybridMultilevel"/>
    <w:tmpl w:val="89364D8A"/>
    <w:lvl w:ilvl="0" w:tplc="4002F54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DD53901"/>
    <w:multiLevelType w:val="multilevel"/>
    <w:tmpl w:val="43A0A5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082073"/>
    <w:multiLevelType w:val="multilevel"/>
    <w:tmpl w:val="462204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7059D"/>
    <w:multiLevelType w:val="hybridMultilevel"/>
    <w:tmpl w:val="CCC6731C"/>
    <w:lvl w:ilvl="0" w:tplc="5F5250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E901506"/>
    <w:multiLevelType w:val="multilevel"/>
    <w:tmpl w:val="81BC92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EF0472"/>
    <w:multiLevelType w:val="multilevel"/>
    <w:tmpl w:val="770A21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F147BC"/>
    <w:multiLevelType w:val="multilevel"/>
    <w:tmpl w:val="7FDCA7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C0585A"/>
    <w:multiLevelType w:val="multilevel"/>
    <w:tmpl w:val="8CCAB9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9537C7"/>
    <w:multiLevelType w:val="multilevel"/>
    <w:tmpl w:val="3AA057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80511D"/>
    <w:multiLevelType w:val="multilevel"/>
    <w:tmpl w:val="3808F2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8A118C"/>
    <w:multiLevelType w:val="multilevel"/>
    <w:tmpl w:val="D58C14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DE3F56"/>
    <w:multiLevelType w:val="multilevel"/>
    <w:tmpl w:val="F40AB4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404E79"/>
    <w:multiLevelType w:val="multilevel"/>
    <w:tmpl w:val="6F860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4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16"/>
  </w:num>
  <w:num w:numId="15">
    <w:abstractNumId w:val="15"/>
  </w:num>
  <w:num w:numId="16">
    <w:abstractNumId w:val="18"/>
  </w:num>
  <w:num w:numId="17">
    <w:abstractNumId w:val="7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6DF2"/>
    <w:rsid w:val="00010B19"/>
    <w:rsid w:val="00081D32"/>
    <w:rsid w:val="000C0FF8"/>
    <w:rsid w:val="00116406"/>
    <w:rsid w:val="0014067D"/>
    <w:rsid w:val="001D00F2"/>
    <w:rsid w:val="002A68FE"/>
    <w:rsid w:val="004B79A9"/>
    <w:rsid w:val="00582643"/>
    <w:rsid w:val="005A7A33"/>
    <w:rsid w:val="005C24EA"/>
    <w:rsid w:val="00616DB9"/>
    <w:rsid w:val="007B3809"/>
    <w:rsid w:val="007E0828"/>
    <w:rsid w:val="00810CBD"/>
    <w:rsid w:val="00897DC5"/>
    <w:rsid w:val="00A93DFB"/>
    <w:rsid w:val="00B26BAD"/>
    <w:rsid w:val="00C310CC"/>
    <w:rsid w:val="00C81B85"/>
    <w:rsid w:val="00CB61F2"/>
    <w:rsid w:val="00DD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0">
    <w:name w:val="Normal"/>
    <w:qFormat/>
    <w:rsid w:val="000C0FF8"/>
  </w:style>
  <w:style w:type="paragraph" w:styleId="1">
    <w:name w:val="heading 1"/>
    <w:basedOn w:val="a0"/>
    <w:next w:val="a0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41CD9"/>
  </w:style>
  <w:style w:type="character" w:customStyle="1" w:styleId="10">
    <w:name w:val="Заголовок 1 Знак"/>
    <w:basedOn w:val="a1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Indent"/>
    <w:basedOn w:val="a0"/>
    <w:uiPriority w:val="99"/>
    <w:unhideWhenUsed/>
    <w:rsid w:val="00841CD9"/>
    <w:pPr>
      <w:ind w:left="720"/>
    </w:pPr>
  </w:style>
  <w:style w:type="paragraph" w:styleId="a7">
    <w:name w:val="Subtitle"/>
    <w:basedOn w:val="a0"/>
    <w:next w:val="a0"/>
    <w:link w:val="a8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0"/>
    <w:next w:val="a0"/>
    <w:link w:val="aa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1"/>
    <w:uiPriority w:val="20"/>
    <w:qFormat/>
    <w:rsid w:val="00D1197D"/>
    <w:rPr>
      <w:i/>
      <w:iCs/>
    </w:rPr>
  </w:style>
  <w:style w:type="character" w:styleId="ac">
    <w:name w:val="Hyperlink"/>
    <w:basedOn w:val="a1"/>
    <w:uiPriority w:val="99"/>
    <w:unhideWhenUsed/>
    <w:rsid w:val="000C0FF8"/>
    <w:rPr>
      <w:color w:val="0000FF" w:themeColor="hyperlink"/>
      <w:u w:val="single"/>
    </w:rPr>
  </w:style>
  <w:style w:type="table" w:styleId="ad">
    <w:name w:val="Table Grid"/>
    <w:basedOn w:val="a2"/>
    <w:uiPriority w:val="59"/>
    <w:rsid w:val="000C0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0"/>
    <w:next w:val="a0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Normal (Web)"/>
    <w:basedOn w:val="a0"/>
    <w:uiPriority w:val="99"/>
    <w:unhideWhenUsed/>
    <w:rsid w:val="0001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f0"/>
    <w:qFormat/>
    <w:rsid w:val="00010B19"/>
    <w:pPr>
      <w:numPr>
        <w:numId w:val="1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0">
    <w:name w:val="Перечень Знак"/>
    <w:link w:val="a"/>
    <w:rsid w:val="00010B19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f1">
    <w:name w:val="List Paragraph"/>
    <w:basedOn w:val="a0"/>
    <w:uiPriority w:val="34"/>
    <w:qFormat/>
    <w:rsid w:val="00010B19"/>
    <w:pPr>
      <w:ind w:left="720"/>
      <w:contextualSpacing/>
    </w:pPr>
    <w:rPr>
      <w:rFonts w:eastAsiaTheme="minorHAnsi"/>
      <w:lang w:eastAsia="en-US"/>
    </w:rPr>
  </w:style>
  <w:style w:type="paragraph" w:customStyle="1" w:styleId="c9">
    <w:name w:val="c9"/>
    <w:basedOn w:val="a0"/>
    <w:rsid w:val="0001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1"/>
    <w:rsid w:val="00010B19"/>
  </w:style>
  <w:style w:type="character" w:customStyle="1" w:styleId="c4">
    <w:name w:val="c4"/>
    <w:basedOn w:val="a1"/>
    <w:rsid w:val="00010B19"/>
  </w:style>
  <w:style w:type="paragraph" w:customStyle="1" w:styleId="c5">
    <w:name w:val="c5"/>
    <w:basedOn w:val="a0"/>
    <w:rsid w:val="0001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010B19"/>
  </w:style>
  <w:style w:type="character" w:customStyle="1" w:styleId="21">
    <w:name w:val="Основной текст 2 Знак"/>
    <w:basedOn w:val="a1"/>
    <w:link w:val="22"/>
    <w:uiPriority w:val="99"/>
    <w:rsid w:val="00010B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2"/>
    <w:basedOn w:val="a0"/>
    <w:link w:val="21"/>
    <w:uiPriority w:val="99"/>
    <w:rsid w:val="00010B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010B19"/>
  </w:style>
  <w:style w:type="table" w:customStyle="1" w:styleId="11">
    <w:name w:val="Сетка таблицы1"/>
    <w:basedOn w:val="a2"/>
    <w:next w:val="ad"/>
    <w:uiPriority w:val="59"/>
    <w:rsid w:val="00010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41CD9"/>
  </w:style>
  <w:style w:type="character" w:customStyle="1" w:styleId="10">
    <w:name w:val="Заголовок 1 Знак"/>
    <w:basedOn w:val="a1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Indent"/>
    <w:basedOn w:val="a0"/>
    <w:uiPriority w:val="99"/>
    <w:unhideWhenUsed/>
    <w:rsid w:val="00841CD9"/>
    <w:pPr>
      <w:ind w:left="720"/>
    </w:pPr>
  </w:style>
  <w:style w:type="paragraph" w:styleId="a7">
    <w:name w:val="Subtitle"/>
    <w:basedOn w:val="a0"/>
    <w:next w:val="a0"/>
    <w:link w:val="a8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0"/>
    <w:next w:val="a0"/>
    <w:link w:val="aa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1"/>
    <w:uiPriority w:val="20"/>
    <w:qFormat/>
    <w:rsid w:val="00D1197D"/>
    <w:rPr>
      <w:i/>
      <w:iCs/>
    </w:rPr>
  </w:style>
  <w:style w:type="character" w:styleId="ac">
    <w:name w:val="Hyperlink"/>
    <w:basedOn w:val="a1"/>
    <w:uiPriority w:val="99"/>
    <w:unhideWhenUsed/>
    <w:rPr>
      <w:color w:val="0000FF" w:themeColor="hyperlink"/>
      <w:u w:val="single"/>
    </w:rPr>
  </w:style>
  <w:style w:type="table" w:styleId="ad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0"/>
    <w:next w:val="a0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Normal (Web)"/>
    <w:basedOn w:val="a0"/>
    <w:uiPriority w:val="99"/>
    <w:unhideWhenUsed/>
    <w:rsid w:val="0001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f0"/>
    <w:qFormat/>
    <w:rsid w:val="00010B19"/>
    <w:pPr>
      <w:numPr>
        <w:numId w:val="1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0">
    <w:name w:val="Перечень Знак"/>
    <w:link w:val="a"/>
    <w:rsid w:val="00010B19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f1">
    <w:name w:val="List Paragraph"/>
    <w:basedOn w:val="a0"/>
    <w:uiPriority w:val="34"/>
    <w:qFormat/>
    <w:rsid w:val="00010B19"/>
    <w:pPr>
      <w:ind w:left="720"/>
      <w:contextualSpacing/>
    </w:pPr>
    <w:rPr>
      <w:rFonts w:eastAsiaTheme="minorHAnsi"/>
      <w:lang w:eastAsia="en-US"/>
    </w:rPr>
  </w:style>
  <w:style w:type="paragraph" w:customStyle="1" w:styleId="c9">
    <w:name w:val="c9"/>
    <w:basedOn w:val="a0"/>
    <w:rsid w:val="0001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1"/>
    <w:rsid w:val="00010B19"/>
  </w:style>
  <w:style w:type="character" w:customStyle="1" w:styleId="c4">
    <w:name w:val="c4"/>
    <w:basedOn w:val="a1"/>
    <w:rsid w:val="00010B19"/>
  </w:style>
  <w:style w:type="paragraph" w:customStyle="1" w:styleId="c5">
    <w:name w:val="c5"/>
    <w:basedOn w:val="a0"/>
    <w:rsid w:val="0001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010B19"/>
  </w:style>
  <w:style w:type="character" w:customStyle="1" w:styleId="21">
    <w:name w:val="Основной текст 2 Знак"/>
    <w:basedOn w:val="a1"/>
    <w:link w:val="22"/>
    <w:uiPriority w:val="99"/>
    <w:rsid w:val="00010B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2"/>
    <w:basedOn w:val="a0"/>
    <w:link w:val="21"/>
    <w:uiPriority w:val="99"/>
    <w:rsid w:val="00010B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010B19"/>
  </w:style>
  <w:style w:type="table" w:customStyle="1" w:styleId="11">
    <w:name w:val="Сетка таблицы1"/>
    <w:basedOn w:val="a2"/>
    <w:next w:val="ad"/>
    <w:uiPriority w:val="59"/>
    <w:rsid w:val="00010B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28/11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28/1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28/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28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A381-FCD8-4CEA-B56C-2FAB6B04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46</Pages>
  <Words>11765</Words>
  <Characters>67063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13</cp:revision>
  <dcterms:created xsi:type="dcterms:W3CDTF">2023-09-05T22:37:00Z</dcterms:created>
  <dcterms:modified xsi:type="dcterms:W3CDTF">2023-10-01T19:03:00Z</dcterms:modified>
</cp:coreProperties>
</file>