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29" w:rsidRPr="008E24BE" w:rsidRDefault="00E54629" w:rsidP="008E24B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bookmarkStart w:id="0" w:name="_GoBack"/>
      <w:bookmarkEnd w:id="0"/>
      <w:r w:rsidRPr="008E24BE">
        <w:rPr>
          <w:rFonts w:ascii="Times New Roman" w:eastAsia="Times New Roman" w:hAnsi="Times New Roman" w:cs="Times New Roman"/>
          <w:b/>
          <w:color w:val="000000"/>
          <w:sz w:val="28"/>
          <w:szCs w:val="28"/>
        </w:rPr>
        <w:t>Пояснительная записка</w:t>
      </w:r>
    </w:p>
    <w:p w:rsidR="00E54629" w:rsidRDefault="00E54629" w:rsidP="00E54629">
      <w:pPr>
        <w:shd w:val="clear" w:color="auto" w:fill="FFFFFF"/>
        <w:spacing w:after="150" w:line="240" w:lineRule="auto"/>
        <w:rPr>
          <w:rFonts w:ascii="Arial" w:eastAsia="Times New Roman" w:hAnsi="Arial" w:cs="Arial"/>
          <w:color w:val="000000"/>
          <w:sz w:val="21"/>
          <w:szCs w:val="21"/>
        </w:rPr>
      </w:pPr>
    </w:p>
    <w:p w:rsidR="00E54629" w:rsidRPr="00E54629" w:rsidRDefault="00E54629" w:rsidP="00E54629">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4629">
        <w:rPr>
          <w:rFonts w:ascii="Times New Roman" w:eastAsia="Times New Roman" w:hAnsi="Times New Roman" w:cs="Times New Roman"/>
          <w:color w:val="000000"/>
          <w:sz w:val="28"/>
          <w:szCs w:val="28"/>
        </w:rPr>
        <w:t>Как важно сегодня воспитывать молодежь на хороших образцах вокальной музыки, в которой мелодия и текст обогащают, углубляют друг друга, и песенный образ благодаря этому приобретает исключительное воздействие на нас. Не случайно песню называют вечным спутником человека. На протяжении всей нашей жизни она сопровождает нас, вдохновляет на труд, на подвиги, любовь. Ей мы доверяем лучшие свои чувства, с нею вместе грустим и радуемся, надеемся и мечтаем.</w:t>
      </w:r>
      <w:r w:rsidRPr="00E54629">
        <w:rPr>
          <w:rFonts w:ascii="Times New Roman" w:eastAsia="Times New Roman" w:hAnsi="Times New Roman" w:cs="Times New Roman"/>
          <w:color w:val="000000"/>
          <w:sz w:val="28"/>
          <w:szCs w:val="28"/>
        </w:rPr>
        <w:br/>
        <w:t>Обидно, но сегодня приходится сознавать, что зачастую ребята, не понимая истинно прекрасного, что дает нам музыка, увлекаются бессмысленными песнями, весьма далекими от хорошего вкуса, забывают об отечественных традициях вокала и возможностях голосового аппарата петь, о том, что можно красиво петь, а не кричать или шептать. Песнями, превращающимися в хаос звуков, режущих слух молодежь просто, разрушает нервную систему. Пользы от такой музыки никакой – один вред.</w:t>
      </w:r>
      <w:r w:rsidRPr="00E54629">
        <w:rPr>
          <w:rFonts w:ascii="Times New Roman" w:eastAsia="Times New Roman" w:hAnsi="Times New Roman" w:cs="Times New Roman"/>
          <w:color w:val="000000"/>
          <w:sz w:val="28"/>
          <w:szCs w:val="28"/>
        </w:rPr>
        <w:br/>
        <w:t>Очень хочется «окунуть» воспитанников в прекрасный мир музыки, тот, в котором музыка окрыляет слово, делает его более взволнованным, а слово придает музыке большую определенность; предложить учащимся на занятиях вокального кружка общение на языке волшебных музыкальных звуков и чувств, когда … </w:t>
      </w:r>
      <w:r w:rsidRPr="00E54629">
        <w:rPr>
          <w:rFonts w:ascii="Times New Roman" w:eastAsia="Times New Roman" w:hAnsi="Times New Roman" w:cs="Times New Roman"/>
          <w:i/>
          <w:iCs/>
          <w:color w:val="000000"/>
          <w:sz w:val="28"/>
          <w:szCs w:val="28"/>
        </w:rPr>
        <w:t>поет душа и не петь она не может!</w:t>
      </w:r>
    </w:p>
    <w:p w:rsidR="00E54629" w:rsidRPr="00E54629" w:rsidRDefault="00E54629" w:rsidP="00E54629">
      <w:pPr>
        <w:shd w:val="clear" w:color="auto" w:fill="FFFFFF"/>
        <w:spacing w:after="150" w:line="240" w:lineRule="auto"/>
        <w:rPr>
          <w:rFonts w:ascii="Times New Roman" w:eastAsia="Times New Roman" w:hAnsi="Times New Roman" w:cs="Times New Roman"/>
          <w:color w:val="000000"/>
          <w:sz w:val="28"/>
          <w:szCs w:val="28"/>
        </w:rPr>
      </w:pPr>
      <w:r w:rsidRPr="00E54629">
        <w:rPr>
          <w:rFonts w:ascii="Times New Roman" w:eastAsia="Times New Roman" w:hAnsi="Times New Roman" w:cs="Times New Roman"/>
          <w:color w:val="000000"/>
          <w:sz w:val="28"/>
          <w:szCs w:val="28"/>
        </w:rPr>
        <w:t xml:space="preserve">Программа </w:t>
      </w:r>
      <w:r>
        <w:rPr>
          <w:rFonts w:ascii="Times New Roman" w:eastAsia="Times New Roman" w:hAnsi="Times New Roman" w:cs="Times New Roman"/>
          <w:color w:val="000000"/>
          <w:sz w:val="28"/>
          <w:szCs w:val="28"/>
        </w:rPr>
        <w:t>дополнительного образования «</w:t>
      </w:r>
      <w:r w:rsidRPr="00E54629">
        <w:rPr>
          <w:rFonts w:ascii="Times New Roman" w:eastAsia="Times New Roman" w:hAnsi="Times New Roman" w:cs="Times New Roman"/>
          <w:color w:val="000000"/>
          <w:sz w:val="28"/>
          <w:szCs w:val="28"/>
        </w:rPr>
        <w:t>капель</w:t>
      </w:r>
      <w:r>
        <w:rPr>
          <w:rFonts w:ascii="Times New Roman" w:eastAsia="Times New Roman" w:hAnsi="Times New Roman" w:cs="Times New Roman"/>
          <w:color w:val="000000"/>
          <w:sz w:val="28"/>
          <w:szCs w:val="28"/>
        </w:rPr>
        <w:t>ки</w:t>
      </w:r>
      <w:r w:rsidRPr="00E54629">
        <w:rPr>
          <w:rFonts w:ascii="Times New Roman" w:eastAsia="Times New Roman" w:hAnsi="Times New Roman" w:cs="Times New Roman"/>
          <w:color w:val="000000"/>
          <w:sz w:val="28"/>
          <w:szCs w:val="28"/>
        </w:rPr>
        <w:t>» составлена с учетом потребностей современного общества, но в то же время приобщает молодое поколение к «правильной» музыкальной культуре.</w:t>
      </w:r>
    </w:p>
    <w:p w:rsidR="00E54629" w:rsidRDefault="00E54629" w:rsidP="00E54629">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Объединение «Капельки</w:t>
      </w:r>
      <w:r w:rsidRPr="00E54629">
        <w:rPr>
          <w:rFonts w:ascii="Times New Roman" w:eastAsia="Times New Roman" w:hAnsi="Times New Roman" w:cs="Times New Roman"/>
          <w:color w:val="000000"/>
          <w:sz w:val="28"/>
          <w:szCs w:val="28"/>
        </w:rPr>
        <w:t>» по своему характеру является развивающее- обучающим и направлено на формирование эстетически развитой личности, на пробуждение творческой активности и художественного мышления, на выработку навыков восприятия музыки, а также на выявление способностей воспитанников к самовыражению через исполнительскую творческую деятельность.</w:t>
      </w:r>
    </w:p>
    <w:p w:rsidR="00E54629" w:rsidRPr="00E54629" w:rsidRDefault="00E54629" w:rsidP="00E5462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54629">
        <w:rPr>
          <w:rFonts w:ascii="Times New Roman" w:eastAsia="Times New Roman" w:hAnsi="Times New Roman" w:cs="Times New Roman"/>
          <w:bCs/>
          <w:i/>
          <w:color w:val="000000"/>
          <w:sz w:val="28"/>
          <w:szCs w:val="28"/>
        </w:rPr>
        <w:t>Программа отличается тем,  что</w:t>
      </w:r>
      <w:r w:rsidRPr="00E54629">
        <w:rPr>
          <w:rFonts w:ascii="Times New Roman" w:eastAsia="Times New Roman" w:hAnsi="Times New Roman" w:cs="Times New Roman"/>
          <w:color w:val="000000"/>
          <w:sz w:val="28"/>
          <w:szCs w:val="28"/>
        </w:rPr>
        <w:t>:</w:t>
      </w:r>
    </w:p>
    <w:p w:rsidR="00E54629" w:rsidRPr="00E54629" w:rsidRDefault="00E54629" w:rsidP="00E5462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54629">
        <w:rPr>
          <w:rFonts w:ascii="Times New Roman" w:eastAsia="Times New Roman" w:hAnsi="Times New Roman" w:cs="Times New Roman"/>
          <w:color w:val="000000"/>
          <w:sz w:val="28"/>
          <w:szCs w:val="28"/>
        </w:rPr>
        <w:t>- позволяет в  условиях общеобразовательной школы  через дополнительное образование  расширить  возможности  образовательной области «Искусство»;</w:t>
      </w:r>
    </w:p>
    <w:p w:rsidR="00E54629" w:rsidRPr="00E54629" w:rsidRDefault="00E54629" w:rsidP="00E5462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54629">
        <w:rPr>
          <w:rFonts w:ascii="Times New Roman" w:eastAsia="Times New Roman" w:hAnsi="Times New Roman" w:cs="Times New Roman"/>
          <w:color w:val="000000"/>
          <w:sz w:val="28"/>
          <w:szCs w:val="28"/>
        </w:rPr>
        <w:t>-  она ориентирована на ра</w:t>
      </w:r>
      <w:r w:rsidRPr="003511A6">
        <w:rPr>
          <w:rFonts w:ascii="Times New Roman" w:eastAsia="Times New Roman" w:hAnsi="Times New Roman" w:cs="Times New Roman"/>
          <w:color w:val="000000"/>
          <w:sz w:val="28"/>
          <w:szCs w:val="28"/>
        </w:rPr>
        <w:t>звитие творческого потенциала.</w:t>
      </w:r>
    </w:p>
    <w:p w:rsidR="00E54629" w:rsidRPr="00E54629" w:rsidRDefault="00E54629" w:rsidP="00E5462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54629">
        <w:rPr>
          <w:rFonts w:ascii="Times New Roman" w:eastAsia="Times New Roman" w:hAnsi="Times New Roman" w:cs="Times New Roman"/>
          <w:color w:val="000000"/>
          <w:sz w:val="28"/>
          <w:szCs w:val="28"/>
        </w:rPr>
        <w:t>-  содержание  программы  «</w:t>
      </w:r>
      <w:r w:rsidRPr="003511A6">
        <w:rPr>
          <w:rFonts w:ascii="Times New Roman" w:eastAsia="Times New Roman" w:hAnsi="Times New Roman" w:cs="Times New Roman"/>
          <w:color w:val="000000"/>
          <w:sz w:val="28"/>
          <w:szCs w:val="28"/>
        </w:rPr>
        <w:t>Капельки</w:t>
      </w:r>
      <w:r w:rsidRPr="00E54629">
        <w:rPr>
          <w:rFonts w:ascii="Times New Roman" w:eastAsia="Times New Roman" w:hAnsi="Times New Roman" w:cs="Times New Roman"/>
          <w:color w:val="000000"/>
          <w:sz w:val="28"/>
          <w:szCs w:val="28"/>
        </w:rPr>
        <w:t>»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E54629" w:rsidRPr="00E54629" w:rsidRDefault="00E54629" w:rsidP="00E5462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54629">
        <w:rPr>
          <w:rFonts w:ascii="Times New Roman" w:eastAsia="Times New Roman" w:hAnsi="Times New Roman" w:cs="Times New Roman"/>
          <w:color w:val="000000"/>
          <w:sz w:val="28"/>
          <w:szCs w:val="28"/>
        </w:rPr>
        <w:t xml:space="preserve">-  программа дополнительного </w:t>
      </w:r>
      <w:proofErr w:type="gramStart"/>
      <w:r w:rsidRPr="00E54629">
        <w:rPr>
          <w:rFonts w:ascii="Times New Roman" w:eastAsia="Times New Roman" w:hAnsi="Times New Roman" w:cs="Times New Roman"/>
          <w:color w:val="000000"/>
          <w:sz w:val="28"/>
          <w:szCs w:val="28"/>
        </w:rPr>
        <w:t>образования  имеет</w:t>
      </w:r>
      <w:proofErr w:type="gramEnd"/>
      <w:r w:rsidRPr="00E54629">
        <w:rPr>
          <w:rFonts w:ascii="Times New Roman" w:eastAsia="Times New Roman" w:hAnsi="Times New Roman" w:cs="Times New Roman"/>
          <w:color w:val="000000"/>
          <w:sz w:val="28"/>
          <w:szCs w:val="28"/>
        </w:rPr>
        <w:t>  четкую содержательную структуру на основе постепенной  (от простого к сложному) реализации задач тематического блока</w:t>
      </w:r>
      <w:r w:rsidRPr="003511A6">
        <w:rPr>
          <w:rFonts w:ascii="Times New Roman" w:eastAsia="Times New Roman" w:hAnsi="Times New Roman" w:cs="Times New Roman"/>
          <w:color w:val="000000"/>
          <w:sz w:val="28"/>
          <w:szCs w:val="28"/>
        </w:rPr>
        <w:t>.</w:t>
      </w:r>
    </w:p>
    <w:p w:rsidR="00E54629" w:rsidRPr="00E54629" w:rsidRDefault="00E54629" w:rsidP="00E5462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54629">
        <w:rPr>
          <w:rFonts w:ascii="Times New Roman" w:eastAsia="Times New Roman" w:hAnsi="Times New Roman" w:cs="Times New Roman"/>
          <w:b/>
          <w:bCs/>
          <w:color w:val="000000"/>
          <w:sz w:val="28"/>
          <w:szCs w:val="28"/>
        </w:rPr>
        <w:lastRenderedPageBreak/>
        <w:t> </w:t>
      </w:r>
    </w:p>
    <w:p w:rsidR="00E54629" w:rsidRPr="00E54629" w:rsidRDefault="00E54629" w:rsidP="00E54629">
      <w:pPr>
        <w:shd w:val="clear" w:color="auto" w:fill="FFFFFF"/>
        <w:spacing w:after="0" w:line="240" w:lineRule="auto"/>
        <w:ind w:firstLine="720"/>
        <w:rPr>
          <w:rFonts w:ascii="Times New Roman" w:eastAsia="Times New Roman" w:hAnsi="Times New Roman" w:cs="Times New Roman"/>
          <w:i/>
          <w:color w:val="000000"/>
          <w:sz w:val="28"/>
          <w:szCs w:val="28"/>
        </w:rPr>
      </w:pPr>
      <w:r w:rsidRPr="00E54629">
        <w:rPr>
          <w:rFonts w:ascii="Times New Roman" w:eastAsia="Times New Roman" w:hAnsi="Times New Roman" w:cs="Times New Roman"/>
          <w:bCs/>
          <w:i/>
          <w:color w:val="000000"/>
          <w:sz w:val="28"/>
          <w:szCs w:val="28"/>
        </w:rPr>
        <w:t>Роль и место программы в  образовательном  маршруте обучающихся, практическое назначение программы:</w:t>
      </w:r>
    </w:p>
    <w:p w:rsidR="00E54629" w:rsidRPr="00E54629" w:rsidRDefault="00E54629" w:rsidP="00E5462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54629">
        <w:rPr>
          <w:rFonts w:ascii="Times New Roman" w:eastAsia="Times New Roman" w:hAnsi="Times New Roman" w:cs="Times New Roman"/>
          <w:color w:val="000000"/>
          <w:sz w:val="28"/>
          <w:szCs w:val="28"/>
        </w:rPr>
        <w:t>Пр</w:t>
      </w:r>
      <w:r w:rsidRPr="003511A6">
        <w:rPr>
          <w:rFonts w:ascii="Times New Roman" w:eastAsia="Times New Roman" w:hAnsi="Times New Roman" w:cs="Times New Roman"/>
          <w:color w:val="000000"/>
          <w:sz w:val="28"/>
          <w:szCs w:val="28"/>
        </w:rPr>
        <w:t>ограмма «Капельки</w:t>
      </w:r>
      <w:r w:rsidRPr="00E54629">
        <w:rPr>
          <w:rFonts w:ascii="Times New Roman" w:eastAsia="Times New Roman" w:hAnsi="Times New Roman" w:cs="Times New Roman"/>
          <w:color w:val="000000"/>
          <w:sz w:val="28"/>
          <w:szCs w:val="28"/>
        </w:rPr>
        <w:t>» имеет практическую значимость и может быть применена для   работы в общеобразовательной  школе.</w:t>
      </w:r>
    </w:p>
    <w:p w:rsidR="00E54629" w:rsidRPr="003511A6" w:rsidRDefault="00E54629" w:rsidP="00E5462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511A6">
        <w:rPr>
          <w:rFonts w:ascii="Times New Roman" w:eastAsia="Times New Roman" w:hAnsi="Times New Roman" w:cs="Times New Roman"/>
          <w:color w:val="000000"/>
          <w:sz w:val="28"/>
          <w:szCs w:val="28"/>
        </w:rPr>
        <w:t xml:space="preserve">В </w:t>
      </w:r>
      <w:proofErr w:type="gramStart"/>
      <w:r w:rsidRPr="003511A6">
        <w:rPr>
          <w:rFonts w:ascii="Times New Roman" w:eastAsia="Times New Roman" w:hAnsi="Times New Roman" w:cs="Times New Roman"/>
          <w:color w:val="000000"/>
          <w:sz w:val="28"/>
          <w:szCs w:val="28"/>
        </w:rPr>
        <w:t xml:space="preserve">кружке </w:t>
      </w:r>
      <w:r w:rsidRPr="00E54629">
        <w:rPr>
          <w:rFonts w:ascii="Times New Roman" w:eastAsia="Times New Roman" w:hAnsi="Times New Roman" w:cs="Times New Roman"/>
          <w:color w:val="000000"/>
          <w:sz w:val="28"/>
          <w:szCs w:val="28"/>
        </w:rPr>
        <w:t xml:space="preserve"> М</w:t>
      </w:r>
      <w:r w:rsidRPr="003511A6">
        <w:rPr>
          <w:rFonts w:ascii="Times New Roman" w:eastAsia="Times New Roman" w:hAnsi="Times New Roman" w:cs="Times New Roman"/>
          <w:color w:val="000000"/>
          <w:sz w:val="28"/>
          <w:szCs w:val="28"/>
        </w:rPr>
        <w:t>БОУ</w:t>
      </w:r>
      <w:proofErr w:type="gramEnd"/>
      <w:r w:rsidRPr="003511A6">
        <w:rPr>
          <w:rFonts w:ascii="Times New Roman" w:eastAsia="Times New Roman" w:hAnsi="Times New Roman" w:cs="Times New Roman"/>
          <w:color w:val="000000"/>
          <w:sz w:val="28"/>
          <w:szCs w:val="28"/>
        </w:rPr>
        <w:t xml:space="preserve"> СОШ с. Тербуны занимаются 20</w:t>
      </w:r>
      <w:r w:rsidRPr="00E54629">
        <w:rPr>
          <w:rFonts w:ascii="Times New Roman" w:eastAsia="Times New Roman" w:hAnsi="Times New Roman" w:cs="Times New Roman"/>
          <w:color w:val="000000"/>
          <w:sz w:val="28"/>
          <w:szCs w:val="28"/>
        </w:rPr>
        <w:t xml:space="preserve"> обучающихся. Это дает возможность каждому из них удовлетворить не только свои образовательные потребности, реализовать способности,  радовать школьный социум и окружение школы своими способностями, получить оценку и  общественное признание   в школе, в </w:t>
      </w:r>
      <w:r w:rsidRPr="003511A6">
        <w:rPr>
          <w:rFonts w:ascii="Times New Roman" w:eastAsia="Times New Roman" w:hAnsi="Times New Roman" w:cs="Times New Roman"/>
          <w:color w:val="000000"/>
          <w:sz w:val="28"/>
          <w:szCs w:val="28"/>
        </w:rPr>
        <w:t xml:space="preserve">районе, области. </w:t>
      </w:r>
      <w:r w:rsidRPr="00E54629">
        <w:rPr>
          <w:rFonts w:ascii="Times New Roman" w:eastAsia="Times New Roman" w:hAnsi="Times New Roman" w:cs="Times New Roman"/>
          <w:color w:val="000000"/>
          <w:sz w:val="28"/>
          <w:szCs w:val="28"/>
        </w:rPr>
        <w:t xml:space="preserve"> Увлеченные любимым делом школьники   высоконравственны, добры и воспитаны,  принимают общечеловеческие ценности</w:t>
      </w:r>
      <w:r w:rsidR="003511A6" w:rsidRPr="003511A6">
        <w:rPr>
          <w:rFonts w:ascii="Times New Roman" w:eastAsia="Times New Roman" w:hAnsi="Times New Roman" w:cs="Times New Roman"/>
          <w:color w:val="000000"/>
          <w:sz w:val="28"/>
          <w:szCs w:val="28"/>
        </w:rPr>
        <w:t>.</w:t>
      </w:r>
    </w:p>
    <w:p w:rsidR="003511A6" w:rsidRPr="00E54629" w:rsidRDefault="003511A6" w:rsidP="00E54629">
      <w:pPr>
        <w:shd w:val="clear" w:color="auto" w:fill="FFFFFF"/>
        <w:spacing w:after="0" w:line="240" w:lineRule="auto"/>
        <w:ind w:firstLine="720"/>
        <w:jc w:val="both"/>
        <w:rPr>
          <w:rFonts w:ascii="Times New Roman" w:eastAsia="Times New Roman" w:hAnsi="Times New Roman" w:cs="Times New Roman"/>
          <w:color w:val="000000"/>
          <w:sz w:val="24"/>
          <w:szCs w:val="24"/>
        </w:rPr>
      </w:pPr>
    </w:p>
    <w:p w:rsidR="003511A6" w:rsidRPr="003511A6" w:rsidRDefault="003511A6" w:rsidP="003511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511A6">
        <w:rPr>
          <w:rFonts w:ascii="Times New Roman" w:eastAsia="Times New Roman" w:hAnsi="Times New Roman" w:cs="Times New Roman"/>
          <w:b/>
          <w:bCs/>
          <w:color w:val="000000"/>
          <w:sz w:val="28"/>
          <w:szCs w:val="28"/>
        </w:rPr>
        <w:t>Цель программы</w:t>
      </w:r>
      <w:r w:rsidRPr="003511A6">
        <w:rPr>
          <w:rFonts w:ascii="Times New Roman" w:eastAsia="Times New Roman" w:hAnsi="Times New Roman" w:cs="Times New Roman"/>
          <w:color w:val="000000"/>
          <w:sz w:val="28"/>
          <w:szCs w:val="28"/>
        </w:rPr>
        <w:t> –    через активную  музыкально-творческую деятельность  сформировать у  учащихся  устойчивый интерес  к пению и исполнительские  вокальные навыки,    приобщить их   к сокровищнице отечественного вокально-песенного искусства.</w:t>
      </w:r>
    </w:p>
    <w:p w:rsidR="003511A6" w:rsidRPr="003511A6" w:rsidRDefault="003511A6" w:rsidP="003511A6">
      <w:pPr>
        <w:shd w:val="clear" w:color="auto" w:fill="FFFFFF"/>
        <w:spacing w:after="0" w:line="240" w:lineRule="auto"/>
        <w:jc w:val="both"/>
        <w:rPr>
          <w:rFonts w:ascii="Times New Roman" w:eastAsia="Times New Roman" w:hAnsi="Times New Roman" w:cs="Times New Roman"/>
          <w:color w:val="000000"/>
          <w:sz w:val="28"/>
          <w:szCs w:val="28"/>
        </w:rPr>
      </w:pPr>
      <w:r w:rsidRPr="003511A6">
        <w:rPr>
          <w:rFonts w:ascii="Times New Roman" w:eastAsia="Times New Roman" w:hAnsi="Times New Roman" w:cs="Times New Roman"/>
          <w:b/>
          <w:bCs/>
          <w:color w:val="000000"/>
          <w:sz w:val="28"/>
          <w:szCs w:val="28"/>
        </w:rPr>
        <w:t>            Задачи:</w:t>
      </w:r>
    </w:p>
    <w:p w:rsidR="003511A6" w:rsidRPr="003511A6" w:rsidRDefault="00371351" w:rsidP="003511A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w:pict>
      </w:r>
      <w:r w:rsidR="003511A6" w:rsidRPr="003511A6">
        <w:rPr>
          <w:rFonts w:ascii="Times New Roman" w:eastAsia="Times New Roman" w:hAnsi="Times New Roman" w:cs="Times New Roman"/>
          <w:color w:val="000000"/>
          <w:sz w:val="28"/>
          <w:szCs w:val="28"/>
        </w:rPr>
        <w:t>        Расширить знания обучающихся о музыкальной  грамоте и искусстве вокала,   различных жанрах  и стилевом многообразии  вокального искусства, выразительных средствах, особенностях музыкального языка;</w:t>
      </w:r>
    </w:p>
    <w:p w:rsidR="003511A6" w:rsidRPr="003511A6" w:rsidRDefault="00371351" w:rsidP="003511A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pict>
          <v:shape id="_x0000_i1026" type="#_x0000_t75" alt="*" style="width:9pt;height:9pt"/>
        </w:pict>
      </w:r>
      <w:r w:rsidR="003511A6" w:rsidRPr="003511A6">
        <w:rPr>
          <w:rFonts w:ascii="Times New Roman" w:eastAsia="Times New Roman" w:hAnsi="Times New Roman" w:cs="Times New Roman"/>
          <w:color w:val="000000"/>
          <w:sz w:val="28"/>
          <w:szCs w:val="28"/>
        </w:rPr>
        <w:t>        Воспитать у обучающихся уважение  и признание певческих традиций,  духовного наследия, устойчивый интерес к вокальному  искусству;</w:t>
      </w:r>
    </w:p>
    <w:p w:rsidR="003511A6" w:rsidRPr="003511A6" w:rsidRDefault="00371351" w:rsidP="003511A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pict>
          <v:shape id="_x0000_i1027" type="#_x0000_t75" alt="*" style="width:9pt;height:9pt"/>
        </w:pict>
      </w:r>
      <w:r w:rsidR="003511A6" w:rsidRPr="003511A6">
        <w:rPr>
          <w:rFonts w:ascii="Times New Roman" w:eastAsia="Times New Roman" w:hAnsi="Times New Roman" w:cs="Times New Roman"/>
          <w:color w:val="000000"/>
          <w:sz w:val="28"/>
          <w:szCs w:val="28"/>
        </w:rPr>
        <w:t>        Развить музыкальный слух, чувство ритма, певческий голос, музыкальную память и восприимчивость,  способность   сопереживать,  творческого воображения,  Формировать вокальную культуру как неотъемлемую часть духовной культуры;</w:t>
      </w:r>
    </w:p>
    <w:p w:rsidR="003511A6" w:rsidRPr="003511A6" w:rsidRDefault="00371351" w:rsidP="003511A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pict>
          <v:shape id="_x0000_i1028" type="#_x0000_t75" alt="*" style="width:9pt;height:9pt"/>
        </w:pict>
      </w:r>
      <w:r w:rsidR="003511A6" w:rsidRPr="003511A6">
        <w:rPr>
          <w:rFonts w:ascii="Times New Roman" w:eastAsia="Times New Roman" w:hAnsi="Times New Roman" w:cs="Times New Roman"/>
          <w:color w:val="000000"/>
          <w:sz w:val="28"/>
          <w:szCs w:val="28"/>
        </w:rPr>
        <w:t>        Помочь учащимся овладеть практическими  умениями и навыками в  вокальной  деятельности.</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b/>
          <w:bCs/>
          <w:color w:val="000000"/>
          <w:sz w:val="28"/>
          <w:szCs w:val="28"/>
        </w:rPr>
        <w:t>По направлению программа</w:t>
      </w:r>
      <w:r w:rsidRPr="004D1FEF">
        <w:rPr>
          <w:rFonts w:ascii="Times New Roman" w:eastAsia="Times New Roman" w:hAnsi="Times New Roman" w:cs="Times New Roman"/>
          <w:color w:val="000000"/>
          <w:sz w:val="28"/>
          <w:szCs w:val="28"/>
        </w:rPr>
        <w:t> – художественно-эстетическая;</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b/>
          <w:bCs/>
          <w:color w:val="000000"/>
          <w:sz w:val="28"/>
          <w:szCs w:val="28"/>
        </w:rPr>
        <w:t>по уровню усвоения</w:t>
      </w:r>
      <w:r w:rsidRPr="004D1FEF">
        <w:rPr>
          <w:rFonts w:ascii="Times New Roman" w:eastAsia="Times New Roman" w:hAnsi="Times New Roman" w:cs="Times New Roman"/>
          <w:color w:val="000000"/>
          <w:sz w:val="28"/>
          <w:szCs w:val="28"/>
        </w:rPr>
        <w:t> – общекультурная;</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b/>
          <w:bCs/>
          <w:color w:val="000000"/>
          <w:sz w:val="28"/>
          <w:szCs w:val="28"/>
        </w:rPr>
        <w:t>по форме организации содержания и процесса педагогической деятельности</w:t>
      </w:r>
      <w:r w:rsidRPr="004D1FEF">
        <w:rPr>
          <w:rFonts w:ascii="Times New Roman" w:eastAsia="Times New Roman" w:hAnsi="Times New Roman" w:cs="Times New Roman"/>
          <w:color w:val="000000"/>
          <w:sz w:val="28"/>
          <w:szCs w:val="28"/>
        </w:rPr>
        <w:t> – комплексная. </w:t>
      </w:r>
      <w:r w:rsidRPr="004D1FEF">
        <w:rPr>
          <w:rFonts w:ascii="Times New Roman" w:eastAsia="Times New Roman" w:hAnsi="Times New Roman" w:cs="Times New Roman"/>
          <w:b/>
          <w:bCs/>
          <w:color w:val="000000"/>
          <w:sz w:val="28"/>
          <w:szCs w:val="28"/>
        </w:rPr>
        <w:t>Срок реализации программы</w:t>
      </w:r>
      <w:r w:rsidRPr="004D1FEF">
        <w:rPr>
          <w:rFonts w:ascii="Times New Roman" w:eastAsia="Times New Roman" w:hAnsi="Times New Roman" w:cs="Times New Roman"/>
          <w:color w:val="000000"/>
          <w:sz w:val="28"/>
          <w:szCs w:val="28"/>
        </w:rPr>
        <w:t> </w:t>
      </w:r>
      <w:r w:rsidRPr="004D1FEF">
        <w:rPr>
          <w:rFonts w:ascii="Times New Roman" w:eastAsia="Times New Roman" w:hAnsi="Times New Roman" w:cs="Times New Roman"/>
          <w:b/>
          <w:bCs/>
          <w:color w:val="000000"/>
          <w:sz w:val="28"/>
          <w:szCs w:val="28"/>
        </w:rPr>
        <w:t>- </w:t>
      </w:r>
      <w:r w:rsidRPr="004D1FEF">
        <w:rPr>
          <w:rFonts w:ascii="Times New Roman" w:eastAsia="Times New Roman" w:hAnsi="Times New Roman" w:cs="Times New Roman"/>
          <w:color w:val="000000"/>
          <w:sz w:val="28"/>
          <w:szCs w:val="28"/>
        </w:rPr>
        <w:t>1год.</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b/>
          <w:bCs/>
          <w:color w:val="000000"/>
          <w:sz w:val="28"/>
          <w:szCs w:val="28"/>
        </w:rPr>
        <w:t>Режим и форма занятий: </w:t>
      </w:r>
      <w:r w:rsidRPr="004D1FEF">
        <w:rPr>
          <w:rFonts w:ascii="Times New Roman" w:eastAsia="Times New Roman" w:hAnsi="Times New Roman" w:cs="Times New Roman"/>
          <w:color w:val="000000"/>
          <w:sz w:val="28"/>
          <w:szCs w:val="28"/>
        </w:rPr>
        <w:t>Занятия проводятся 1 раз в неделю по 35 минут.</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b/>
          <w:color w:val="000000"/>
          <w:sz w:val="28"/>
          <w:szCs w:val="28"/>
        </w:rPr>
        <w:t>Форма организации</w:t>
      </w:r>
      <w:r w:rsidRPr="004D1FEF">
        <w:rPr>
          <w:rFonts w:ascii="Times New Roman" w:eastAsia="Times New Roman" w:hAnsi="Times New Roman" w:cs="Times New Roman"/>
          <w:color w:val="000000"/>
          <w:sz w:val="28"/>
          <w:szCs w:val="28"/>
        </w:rPr>
        <w:t xml:space="preserve"> </w:t>
      </w:r>
      <w:r w:rsidR="00051C0B" w:rsidRPr="004D1FEF">
        <w:rPr>
          <w:rFonts w:ascii="Times New Roman" w:eastAsia="Times New Roman" w:hAnsi="Times New Roman" w:cs="Times New Roman"/>
          <w:color w:val="000000"/>
          <w:sz w:val="28"/>
          <w:szCs w:val="28"/>
        </w:rPr>
        <w:t>–</w:t>
      </w:r>
      <w:r w:rsidRPr="004D1FEF">
        <w:rPr>
          <w:rFonts w:ascii="Times New Roman" w:eastAsia="Times New Roman" w:hAnsi="Times New Roman" w:cs="Times New Roman"/>
          <w:color w:val="000000"/>
          <w:sz w:val="28"/>
          <w:szCs w:val="28"/>
        </w:rPr>
        <w:t xml:space="preserve"> групповая</w:t>
      </w:r>
    </w:p>
    <w:p w:rsidR="00051C0B" w:rsidRPr="004D1FEF" w:rsidRDefault="00051C0B"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t>Содержание изучаемого курса дополнительного образования.</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t>Реализация задач осуществляется через различные виды вокальной деятельности:</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t>- главными из которых является сольное и ансамблевое пение,</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lastRenderedPageBreak/>
        <w:t>- слушание различных интерпретаций исполнения,</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t>- пластическое интонирование,</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t>- добавление элементов импровизации,</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t>- движения под музыку,</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t>- элементы театрализации.</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t xml:space="preserve">Программа предусматривает </w:t>
      </w:r>
      <w:proofErr w:type="spellStart"/>
      <w:r w:rsidRPr="004D1FEF">
        <w:rPr>
          <w:rFonts w:ascii="Times New Roman" w:eastAsia="Times New Roman" w:hAnsi="Times New Roman" w:cs="Times New Roman"/>
          <w:color w:val="000000"/>
          <w:sz w:val="28"/>
          <w:szCs w:val="28"/>
        </w:rPr>
        <w:t>межпредметные</w:t>
      </w:r>
      <w:proofErr w:type="spellEnd"/>
      <w:r w:rsidRPr="004D1FEF">
        <w:rPr>
          <w:rFonts w:ascii="Times New Roman" w:eastAsia="Times New Roman" w:hAnsi="Times New Roman" w:cs="Times New Roman"/>
          <w:color w:val="000000"/>
          <w:sz w:val="28"/>
          <w:szCs w:val="28"/>
        </w:rPr>
        <w:t xml:space="preserve"> связи с музыкой, культурой, литературой, сценическим искусством, ритмикой.</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t>Программа примерно раскрывает содержание занятий, объединенных в тематические блоки, состоит из теоретической и практической частей.</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i/>
          <w:color w:val="000000"/>
          <w:sz w:val="28"/>
          <w:szCs w:val="28"/>
        </w:rPr>
        <w:t>Теоретическая часть</w:t>
      </w:r>
      <w:r w:rsidRPr="004D1FEF">
        <w:rPr>
          <w:rFonts w:ascii="Times New Roman" w:eastAsia="Times New Roman" w:hAnsi="Times New Roman" w:cs="Times New Roman"/>
          <w:color w:val="000000"/>
          <w:sz w:val="28"/>
          <w:szCs w:val="28"/>
        </w:rPr>
        <w:t xml:space="preserve"> включает в себя работу с текстом, изучение нотного материала, индивидуального стиля каждого композитора.</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i/>
          <w:color w:val="000000"/>
          <w:sz w:val="28"/>
          <w:szCs w:val="28"/>
        </w:rPr>
        <w:t>Музыкальную основу</w:t>
      </w:r>
      <w:r w:rsidRPr="004D1FEF">
        <w:rPr>
          <w:rFonts w:ascii="Times New Roman" w:eastAsia="Times New Roman" w:hAnsi="Times New Roman" w:cs="Times New Roman"/>
          <w:color w:val="000000"/>
          <w:sz w:val="28"/>
          <w:szCs w:val="28"/>
        </w:rPr>
        <w:t xml:space="preserve"> программы </w:t>
      </w:r>
      <w:r w:rsidR="00E64131" w:rsidRPr="004D1FEF">
        <w:rPr>
          <w:rFonts w:ascii="Times New Roman" w:eastAsia="Times New Roman" w:hAnsi="Times New Roman" w:cs="Times New Roman"/>
          <w:color w:val="000000"/>
          <w:sz w:val="28"/>
          <w:szCs w:val="28"/>
        </w:rPr>
        <w:t xml:space="preserve">дополнительного образования </w:t>
      </w:r>
      <w:r w:rsidRPr="004D1FEF">
        <w:rPr>
          <w:rFonts w:ascii="Times New Roman" w:eastAsia="Times New Roman" w:hAnsi="Times New Roman" w:cs="Times New Roman"/>
          <w:color w:val="000000"/>
          <w:sz w:val="28"/>
          <w:szCs w:val="28"/>
        </w:rPr>
        <w:t>составляют произведения для детей и песни современных композиторов и исполнителей, разнообразные детские песни, значительно обновленный репертуар композиторов - песенников. Песенный материал играет самоценную смысловую роль в освоении содержания программы.</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i/>
          <w:color w:val="000000"/>
          <w:sz w:val="28"/>
          <w:szCs w:val="28"/>
        </w:rPr>
        <w:t>Отбор произведений</w:t>
      </w:r>
      <w:r w:rsidRPr="004D1FEF">
        <w:rPr>
          <w:rFonts w:ascii="Times New Roman" w:eastAsia="Times New Roman" w:hAnsi="Times New Roman" w:cs="Times New Roman"/>
          <w:color w:val="000000"/>
          <w:sz w:val="28"/>
          <w:szCs w:val="28"/>
        </w:rPr>
        <w:t xml:space="preserve"> осуществляется с учетом доступности, необходимости, художественной выразительности (частично репертуар зависит от дат, особых праздников и мероприятий).</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i/>
          <w:color w:val="000000"/>
          <w:sz w:val="28"/>
          <w:szCs w:val="28"/>
        </w:rPr>
        <w:t>Песенный репертуар</w:t>
      </w:r>
      <w:r w:rsidRPr="004D1FEF">
        <w:rPr>
          <w:rFonts w:ascii="Times New Roman" w:eastAsia="Times New Roman" w:hAnsi="Times New Roman" w:cs="Times New Roman"/>
          <w:color w:val="000000"/>
          <w:sz w:val="28"/>
          <w:szCs w:val="28"/>
        </w:rPr>
        <w:t xml:space="preserve"> подобран в соответствии с реальной возможностью его освоения в рамках кружковой деятельности. Имеет место варьирование.</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i/>
          <w:color w:val="000000"/>
          <w:sz w:val="28"/>
          <w:szCs w:val="28"/>
        </w:rPr>
        <w:t>Основными формами работы</w:t>
      </w:r>
      <w:r w:rsidRPr="004D1FEF">
        <w:rPr>
          <w:rFonts w:ascii="Times New Roman" w:eastAsia="Times New Roman" w:hAnsi="Times New Roman" w:cs="Times New Roman"/>
          <w:color w:val="000000"/>
          <w:sz w:val="28"/>
          <w:szCs w:val="28"/>
        </w:rPr>
        <w:t xml:space="preserve"> на занятии являются: распевание, </w:t>
      </w:r>
      <w:proofErr w:type="spellStart"/>
      <w:r w:rsidRPr="004D1FEF">
        <w:rPr>
          <w:rFonts w:ascii="Times New Roman" w:eastAsia="Times New Roman" w:hAnsi="Times New Roman" w:cs="Times New Roman"/>
          <w:color w:val="000000"/>
          <w:sz w:val="28"/>
          <w:szCs w:val="28"/>
        </w:rPr>
        <w:t>сольфеджирование</w:t>
      </w:r>
      <w:proofErr w:type="spellEnd"/>
      <w:r w:rsidRPr="004D1FEF">
        <w:rPr>
          <w:rFonts w:ascii="Times New Roman" w:eastAsia="Times New Roman" w:hAnsi="Times New Roman" w:cs="Times New Roman"/>
          <w:color w:val="000000"/>
          <w:sz w:val="28"/>
          <w:szCs w:val="28"/>
        </w:rPr>
        <w:t>, пение по слуху, работа над вокальным номером.</w:t>
      </w:r>
    </w:p>
    <w:p w:rsidR="003511A6" w:rsidRPr="004D1FEF" w:rsidRDefault="003511A6" w:rsidP="003511A6">
      <w:pPr>
        <w:shd w:val="clear" w:color="auto" w:fill="FFFFFF"/>
        <w:spacing w:after="150" w:line="240" w:lineRule="auto"/>
        <w:rPr>
          <w:rFonts w:ascii="Times New Roman" w:eastAsia="Times New Roman" w:hAnsi="Times New Roman" w:cs="Times New Roman"/>
          <w:color w:val="000000"/>
          <w:sz w:val="28"/>
          <w:szCs w:val="28"/>
        </w:rPr>
      </w:pPr>
      <w:r w:rsidRPr="004D1FEF">
        <w:rPr>
          <w:rFonts w:ascii="Times New Roman" w:eastAsia="Times New Roman" w:hAnsi="Times New Roman" w:cs="Times New Roman"/>
          <w:color w:val="000000"/>
          <w:sz w:val="28"/>
          <w:szCs w:val="28"/>
        </w:rPr>
        <w:t>Занятия строятся на основе упражнений на дыхание, дикцию, артикуляцию, звукообразование, чистоту интонирования и предполагают способ подачи материала от простого к сложному.</w:t>
      </w:r>
    </w:p>
    <w:p w:rsidR="003511A6" w:rsidRPr="006031ED" w:rsidRDefault="00051C0B" w:rsidP="00E64131">
      <w:pPr>
        <w:pStyle w:val="a3"/>
        <w:rPr>
          <w:b/>
        </w:rPr>
      </w:pPr>
      <w:r>
        <w:rPr>
          <w:color w:val="000000"/>
          <w:sz w:val="28"/>
          <w:szCs w:val="28"/>
        </w:rPr>
        <w:t xml:space="preserve">                                       </w:t>
      </w:r>
      <w:r w:rsidR="00E64131">
        <w:rPr>
          <w:b/>
        </w:rPr>
        <w:t xml:space="preserve">Учебно-тематический </w:t>
      </w:r>
      <w:r w:rsidR="003511A6" w:rsidRPr="006031ED">
        <w:rPr>
          <w:b/>
        </w:rPr>
        <w:t xml:space="preserve"> план программы «</w:t>
      </w:r>
      <w:r w:rsidR="003511A6">
        <w:rPr>
          <w:b/>
        </w:rPr>
        <w:t>Капельки</w:t>
      </w:r>
      <w:r w:rsidR="003511A6" w:rsidRPr="006031ED">
        <w:rPr>
          <w:b/>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276"/>
      </w:tblGrid>
      <w:tr w:rsidR="003511A6" w:rsidTr="00E70FE6">
        <w:tc>
          <w:tcPr>
            <w:tcW w:w="817" w:type="dxa"/>
          </w:tcPr>
          <w:p w:rsidR="003511A6" w:rsidRPr="004D1FEF" w:rsidRDefault="003511A6" w:rsidP="00E70FE6">
            <w:pPr>
              <w:pStyle w:val="a3"/>
              <w:rPr>
                <w:sz w:val="28"/>
                <w:szCs w:val="28"/>
              </w:rPr>
            </w:pPr>
            <w:r w:rsidRPr="004D1FEF">
              <w:rPr>
                <w:sz w:val="28"/>
                <w:szCs w:val="28"/>
              </w:rPr>
              <w:t>№</w:t>
            </w:r>
          </w:p>
          <w:p w:rsidR="003511A6" w:rsidRPr="004D1FEF" w:rsidRDefault="003511A6" w:rsidP="00E70FE6">
            <w:pPr>
              <w:pStyle w:val="a3"/>
              <w:rPr>
                <w:sz w:val="28"/>
                <w:szCs w:val="28"/>
              </w:rPr>
            </w:pPr>
            <w:r w:rsidRPr="004D1FEF">
              <w:rPr>
                <w:sz w:val="28"/>
                <w:szCs w:val="28"/>
              </w:rPr>
              <w:t>п/п</w:t>
            </w:r>
          </w:p>
        </w:tc>
        <w:tc>
          <w:tcPr>
            <w:tcW w:w="6946" w:type="dxa"/>
          </w:tcPr>
          <w:p w:rsidR="003511A6" w:rsidRPr="004D1FEF" w:rsidRDefault="003511A6" w:rsidP="003511A6">
            <w:pPr>
              <w:pStyle w:val="a3"/>
              <w:jc w:val="center"/>
              <w:rPr>
                <w:sz w:val="28"/>
                <w:szCs w:val="28"/>
              </w:rPr>
            </w:pPr>
            <w:r w:rsidRPr="004D1FEF">
              <w:rPr>
                <w:sz w:val="28"/>
                <w:szCs w:val="28"/>
              </w:rPr>
              <w:t xml:space="preserve">Разделы </w:t>
            </w:r>
          </w:p>
        </w:tc>
        <w:tc>
          <w:tcPr>
            <w:tcW w:w="1276" w:type="dxa"/>
          </w:tcPr>
          <w:p w:rsidR="003511A6" w:rsidRPr="004D1FEF" w:rsidRDefault="003511A6" w:rsidP="00E70FE6">
            <w:pPr>
              <w:pStyle w:val="a3"/>
              <w:rPr>
                <w:sz w:val="28"/>
                <w:szCs w:val="28"/>
              </w:rPr>
            </w:pPr>
            <w:r w:rsidRPr="004D1FEF">
              <w:rPr>
                <w:sz w:val="28"/>
                <w:szCs w:val="28"/>
              </w:rPr>
              <w:t>Кол-во часов</w:t>
            </w:r>
          </w:p>
        </w:tc>
      </w:tr>
      <w:tr w:rsidR="003511A6" w:rsidRPr="00F27C51" w:rsidTr="00E70FE6">
        <w:trPr>
          <w:trHeight w:val="158"/>
        </w:trPr>
        <w:tc>
          <w:tcPr>
            <w:tcW w:w="9039" w:type="dxa"/>
            <w:gridSpan w:val="3"/>
          </w:tcPr>
          <w:p w:rsidR="003511A6" w:rsidRPr="004D1FEF" w:rsidRDefault="003511A6" w:rsidP="003511A6">
            <w:pPr>
              <w:pStyle w:val="a3"/>
              <w:numPr>
                <w:ilvl w:val="0"/>
                <w:numId w:val="1"/>
              </w:numPr>
              <w:jc w:val="center"/>
              <w:rPr>
                <w:b/>
                <w:sz w:val="28"/>
                <w:szCs w:val="28"/>
              </w:rPr>
            </w:pPr>
            <w:r w:rsidRPr="004D1FEF">
              <w:rPr>
                <w:b/>
                <w:sz w:val="28"/>
                <w:szCs w:val="28"/>
              </w:rPr>
              <w:t>Вока</w:t>
            </w:r>
            <w:r w:rsidR="00051C0B" w:rsidRPr="004D1FEF">
              <w:rPr>
                <w:b/>
                <w:sz w:val="28"/>
                <w:szCs w:val="28"/>
              </w:rPr>
              <w:t>льно-хоровая работа    - 17</w:t>
            </w:r>
            <w:r w:rsidRPr="004D1FEF">
              <w:rPr>
                <w:b/>
                <w:sz w:val="28"/>
                <w:szCs w:val="28"/>
              </w:rPr>
              <w:t>час.</w:t>
            </w:r>
          </w:p>
        </w:tc>
      </w:tr>
      <w:tr w:rsidR="003511A6" w:rsidTr="00E70FE6">
        <w:tc>
          <w:tcPr>
            <w:tcW w:w="817" w:type="dxa"/>
          </w:tcPr>
          <w:p w:rsidR="003511A6" w:rsidRPr="004D1FEF" w:rsidRDefault="003511A6" w:rsidP="00E70FE6">
            <w:pPr>
              <w:pStyle w:val="a3"/>
              <w:rPr>
                <w:sz w:val="28"/>
                <w:szCs w:val="28"/>
              </w:rPr>
            </w:pPr>
            <w:r w:rsidRPr="004D1FEF">
              <w:rPr>
                <w:sz w:val="28"/>
                <w:szCs w:val="28"/>
              </w:rPr>
              <w:t>1.</w:t>
            </w:r>
          </w:p>
        </w:tc>
        <w:tc>
          <w:tcPr>
            <w:tcW w:w="6946" w:type="dxa"/>
          </w:tcPr>
          <w:p w:rsidR="003511A6" w:rsidRPr="004D1FEF" w:rsidRDefault="003511A6" w:rsidP="00E70FE6">
            <w:pPr>
              <w:ind w:left="34"/>
              <w:rPr>
                <w:rFonts w:ascii="Times New Roman" w:hAnsi="Times New Roman" w:cs="Times New Roman"/>
                <w:sz w:val="28"/>
                <w:szCs w:val="28"/>
              </w:rPr>
            </w:pPr>
            <w:r w:rsidRPr="004D1FEF">
              <w:rPr>
                <w:rFonts w:ascii="Times New Roman" w:hAnsi="Times New Roman" w:cs="Times New Roman"/>
                <w:sz w:val="28"/>
                <w:szCs w:val="28"/>
              </w:rPr>
              <w:t xml:space="preserve">Введение. Владение голосовым аппаратом. </w:t>
            </w:r>
            <w:proofErr w:type="spellStart"/>
            <w:r w:rsidRPr="004D1FEF">
              <w:rPr>
                <w:rFonts w:ascii="Times New Roman" w:hAnsi="Times New Roman" w:cs="Times New Roman"/>
                <w:sz w:val="28"/>
                <w:szCs w:val="28"/>
              </w:rPr>
              <w:t>Звуковедение</w:t>
            </w:r>
            <w:proofErr w:type="spellEnd"/>
            <w:r w:rsidRPr="004D1FEF">
              <w:rPr>
                <w:rFonts w:ascii="Times New Roman" w:hAnsi="Times New Roman" w:cs="Times New Roman"/>
                <w:sz w:val="28"/>
                <w:szCs w:val="28"/>
              </w:rPr>
              <w:t>. Использование певческих навыков.</w:t>
            </w:r>
          </w:p>
        </w:tc>
        <w:tc>
          <w:tcPr>
            <w:tcW w:w="1276" w:type="dxa"/>
          </w:tcPr>
          <w:p w:rsidR="003511A6" w:rsidRPr="004D1FEF" w:rsidRDefault="00051C0B" w:rsidP="00E70FE6">
            <w:pPr>
              <w:pStyle w:val="a3"/>
              <w:jc w:val="center"/>
              <w:rPr>
                <w:sz w:val="28"/>
                <w:szCs w:val="28"/>
              </w:rPr>
            </w:pPr>
            <w:r w:rsidRPr="004D1FEF">
              <w:rPr>
                <w:sz w:val="28"/>
                <w:szCs w:val="28"/>
              </w:rPr>
              <w:t>3</w:t>
            </w:r>
          </w:p>
        </w:tc>
      </w:tr>
      <w:tr w:rsidR="003511A6" w:rsidTr="00E70FE6">
        <w:tc>
          <w:tcPr>
            <w:tcW w:w="817" w:type="dxa"/>
          </w:tcPr>
          <w:p w:rsidR="003511A6" w:rsidRPr="004D1FEF" w:rsidRDefault="003511A6" w:rsidP="00E70FE6">
            <w:pPr>
              <w:pStyle w:val="a3"/>
              <w:rPr>
                <w:sz w:val="28"/>
                <w:szCs w:val="28"/>
              </w:rPr>
            </w:pPr>
            <w:r w:rsidRPr="004D1FEF">
              <w:rPr>
                <w:sz w:val="28"/>
                <w:szCs w:val="28"/>
              </w:rPr>
              <w:t>2</w:t>
            </w:r>
          </w:p>
        </w:tc>
        <w:tc>
          <w:tcPr>
            <w:tcW w:w="6946" w:type="dxa"/>
          </w:tcPr>
          <w:p w:rsidR="003511A6" w:rsidRPr="004D1FEF" w:rsidRDefault="003511A6" w:rsidP="00E70FE6">
            <w:pPr>
              <w:jc w:val="both"/>
              <w:rPr>
                <w:rFonts w:ascii="Times New Roman" w:hAnsi="Times New Roman" w:cs="Times New Roman"/>
                <w:sz w:val="28"/>
                <w:szCs w:val="28"/>
              </w:rPr>
            </w:pPr>
            <w:r w:rsidRPr="004D1FEF">
              <w:rPr>
                <w:rFonts w:ascii="Times New Roman" w:hAnsi="Times New Roman" w:cs="Times New Roman"/>
                <w:sz w:val="28"/>
                <w:szCs w:val="28"/>
              </w:rPr>
              <w:t xml:space="preserve">Певческая установка и певческая позиция. Дыхание.   Отработка </w:t>
            </w:r>
          </w:p>
          <w:p w:rsidR="003511A6" w:rsidRPr="004D1FEF" w:rsidRDefault="003511A6" w:rsidP="00E70FE6">
            <w:pPr>
              <w:jc w:val="both"/>
              <w:rPr>
                <w:rFonts w:ascii="Times New Roman" w:hAnsi="Times New Roman" w:cs="Times New Roman"/>
                <w:sz w:val="28"/>
                <w:szCs w:val="28"/>
              </w:rPr>
            </w:pPr>
            <w:r w:rsidRPr="004D1FEF">
              <w:rPr>
                <w:rFonts w:ascii="Times New Roman" w:hAnsi="Times New Roman" w:cs="Times New Roman"/>
                <w:sz w:val="28"/>
                <w:szCs w:val="28"/>
              </w:rPr>
              <w:lastRenderedPageBreak/>
              <w:t>полученных вокальных навыков.</w:t>
            </w:r>
          </w:p>
        </w:tc>
        <w:tc>
          <w:tcPr>
            <w:tcW w:w="1276" w:type="dxa"/>
          </w:tcPr>
          <w:p w:rsidR="003511A6" w:rsidRPr="004D1FEF" w:rsidRDefault="00051C0B" w:rsidP="00E70FE6">
            <w:pPr>
              <w:pStyle w:val="a3"/>
              <w:jc w:val="center"/>
              <w:rPr>
                <w:sz w:val="28"/>
                <w:szCs w:val="28"/>
              </w:rPr>
            </w:pPr>
            <w:r w:rsidRPr="004D1FEF">
              <w:rPr>
                <w:sz w:val="28"/>
                <w:szCs w:val="28"/>
              </w:rPr>
              <w:lastRenderedPageBreak/>
              <w:t>4</w:t>
            </w:r>
          </w:p>
        </w:tc>
      </w:tr>
      <w:tr w:rsidR="003511A6" w:rsidTr="00E70FE6">
        <w:tc>
          <w:tcPr>
            <w:tcW w:w="817" w:type="dxa"/>
          </w:tcPr>
          <w:p w:rsidR="003511A6" w:rsidRPr="004D1FEF" w:rsidRDefault="00051C0B" w:rsidP="00E70FE6">
            <w:pPr>
              <w:pStyle w:val="a3"/>
              <w:rPr>
                <w:sz w:val="28"/>
                <w:szCs w:val="28"/>
              </w:rPr>
            </w:pPr>
            <w:r w:rsidRPr="004D1FEF">
              <w:rPr>
                <w:sz w:val="28"/>
                <w:szCs w:val="28"/>
              </w:rPr>
              <w:t>4</w:t>
            </w:r>
            <w:r w:rsidR="003511A6" w:rsidRPr="004D1FEF">
              <w:rPr>
                <w:sz w:val="28"/>
                <w:szCs w:val="28"/>
              </w:rPr>
              <w:t>.</w:t>
            </w:r>
          </w:p>
        </w:tc>
        <w:tc>
          <w:tcPr>
            <w:tcW w:w="6946" w:type="dxa"/>
          </w:tcPr>
          <w:p w:rsidR="003511A6" w:rsidRPr="004D1FEF" w:rsidRDefault="003511A6" w:rsidP="00E70FE6">
            <w:pPr>
              <w:rPr>
                <w:rFonts w:ascii="Times New Roman" w:hAnsi="Times New Roman" w:cs="Times New Roman"/>
                <w:sz w:val="28"/>
                <w:szCs w:val="28"/>
              </w:rPr>
            </w:pPr>
            <w:r w:rsidRPr="004D1FEF">
              <w:rPr>
                <w:rFonts w:ascii="Times New Roman" w:hAnsi="Times New Roman" w:cs="Times New Roman"/>
                <w:sz w:val="28"/>
                <w:szCs w:val="28"/>
              </w:rPr>
              <w:t>Вокально-хоровая работа.</w:t>
            </w:r>
          </w:p>
        </w:tc>
        <w:tc>
          <w:tcPr>
            <w:tcW w:w="1276" w:type="dxa"/>
          </w:tcPr>
          <w:p w:rsidR="003511A6" w:rsidRPr="004D1FEF" w:rsidRDefault="00051C0B" w:rsidP="00051C0B">
            <w:pPr>
              <w:pStyle w:val="a3"/>
              <w:jc w:val="center"/>
              <w:rPr>
                <w:sz w:val="28"/>
                <w:szCs w:val="28"/>
              </w:rPr>
            </w:pPr>
            <w:r w:rsidRPr="004D1FEF">
              <w:rPr>
                <w:sz w:val="28"/>
                <w:szCs w:val="28"/>
              </w:rPr>
              <w:t>10</w:t>
            </w:r>
          </w:p>
        </w:tc>
      </w:tr>
      <w:tr w:rsidR="003511A6" w:rsidRPr="00F27C51" w:rsidTr="00E70FE6">
        <w:tc>
          <w:tcPr>
            <w:tcW w:w="9039" w:type="dxa"/>
            <w:gridSpan w:val="3"/>
          </w:tcPr>
          <w:p w:rsidR="003511A6" w:rsidRPr="004D1FEF" w:rsidRDefault="003511A6" w:rsidP="00051C0B">
            <w:pPr>
              <w:pStyle w:val="a3"/>
              <w:numPr>
                <w:ilvl w:val="0"/>
                <w:numId w:val="1"/>
              </w:numPr>
              <w:jc w:val="center"/>
              <w:rPr>
                <w:b/>
                <w:sz w:val="28"/>
                <w:szCs w:val="28"/>
              </w:rPr>
            </w:pPr>
            <w:r w:rsidRPr="004D1FEF">
              <w:rPr>
                <w:b/>
                <w:sz w:val="28"/>
                <w:szCs w:val="28"/>
              </w:rPr>
              <w:t xml:space="preserve">  Концертно-исполнительск</w:t>
            </w:r>
            <w:r w:rsidR="00051C0B" w:rsidRPr="004D1FEF">
              <w:rPr>
                <w:b/>
                <w:sz w:val="28"/>
                <w:szCs w:val="28"/>
              </w:rPr>
              <w:t xml:space="preserve">ая деятельность -                        18 </w:t>
            </w:r>
            <w:r w:rsidRPr="004D1FEF">
              <w:rPr>
                <w:b/>
                <w:sz w:val="28"/>
                <w:szCs w:val="28"/>
              </w:rPr>
              <w:t>час.</w:t>
            </w:r>
          </w:p>
        </w:tc>
      </w:tr>
      <w:tr w:rsidR="003511A6" w:rsidRPr="00F27C51" w:rsidTr="00E70FE6">
        <w:tc>
          <w:tcPr>
            <w:tcW w:w="9039" w:type="dxa"/>
            <w:gridSpan w:val="3"/>
          </w:tcPr>
          <w:p w:rsidR="003511A6" w:rsidRPr="004D1FEF" w:rsidRDefault="003511A6" w:rsidP="00E70FE6">
            <w:pPr>
              <w:pStyle w:val="a3"/>
              <w:rPr>
                <w:b/>
                <w:sz w:val="28"/>
                <w:szCs w:val="28"/>
              </w:rPr>
            </w:pPr>
            <w:r w:rsidRPr="004D1FEF">
              <w:rPr>
                <w:b/>
                <w:sz w:val="28"/>
                <w:szCs w:val="28"/>
              </w:rPr>
              <w:t xml:space="preserve">ИТОГО:                                                                                          </w:t>
            </w:r>
            <w:r w:rsidR="00051C0B" w:rsidRPr="004D1FEF">
              <w:rPr>
                <w:b/>
                <w:sz w:val="28"/>
                <w:szCs w:val="28"/>
              </w:rPr>
              <w:t xml:space="preserve">                       35 часов </w:t>
            </w:r>
          </w:p>
        </w:tc>
      </w:tr>
    </w:tbl>
    <w:p w:rsidR="00051C0B" w:rsidRDefault="00051C0B" w:rsidP="00051C0B">
      <w:pPr>
        <w:shd w:val="clear" w:color="auto" w:fill="FFFFFF"/>
        <w:spacing w:after="150" w:line="240" w:lineRule="auto"/>
        <w:rPr>
          <w:rFonts w:ascii="Arial" w:eastAsia="Times New Roman" w:hAnsi="Arial" w:cs="Arial"/>
          <w:b/>
          <w:bCs/>
          <w:color w:val="000000"/>
          <w:sz w:val="21"/>
          <w:szCs w:val="21"/>
        </w:rPr>
      </w:pPr>
    </w:p>
    <w:p w:rsidR="00051C0B" w:rsidRDefault="00051C0B" w:rsidP="00051C0B">
      <w:pPr>
        <w:shd w:val="clear" w:color="auto" w:fill="FFFFFF"/>
        <w:spacing w:after="150" w:line="240" w:lineRule="auto"/>
        <w:rPr>
          <w:rFonts w:ascii="Arial" w:eastAsia="Times New Roman" w:hAnsi="Arial" w:cs="Arial"/>
          <w:b/>
          <w:bCs/>
          <w:color w:val="000000"/>
          <w:sz w:val="21"/>
          <w:szCs w:val="21"/>
        </w:rPr>
      </w:pPr>
    </w:p>
    <w:p w:rsidR="00E64131" w:rsidRPr="00E64131" w:rsidRDefault="00E64131" w:rsidP="00E6413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Требования </w:t>
      </w:r>
      <w:r w:rsidRPr="00E64131">
        <w:rPr>
          <w:rFonts w:ascii="Times New Roman" w:eastAsia="Times New Roman" w:hAnsi="Times New Roman" w:cs="Times New Roman"/>
          <w:color w:val="000000"/>
          <w:sz w:val="28"/>
          <w:szCs w:val="28"/>
        </w:rPr>
        <w:t>к уровню подготовки учащихся по данной Программе.</w:t>
      </w:r>
    </w:p>
    <w:p w:rsidR="00051C0B" w:rsidRPr="00E64131" w:rsidRDefault="00051C0B" w:rsidP="00051C0B">
      <w:pPr>
        <w:shd w:val="clear" w:color="auto" w:fill="FFFFFF"/>
        <w:spacing w:after="150" w:line="240" w:lineRule="auto"/>
        <w:rPr>
          <w:rFonts w:ascii="Arial" w:eastAsia="Times New Roman" w:hAnsi="Arial" w:cs="Arial"/>
          <w:b/>
          <w:bCs/>
          <w:color w:val="000000"/>
          <w:sz w:val="28"/>
          <w:szCs w:val="28"/>
        </w:rPr>
      </w:pP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В результате изучения модуля учащиеся должны:</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b/>
          <w:bCs/>
          <w:i/>
          <w:iCs/>
          <w:color w:val="000000"/>
          <w:sz w:val="21"/>
        </w:rPr>
        <w:t>знать/понимать:</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строение артикуляционного аппарата;</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особенности и возможности певческого голоса;</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гигиену певческого голоса;</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соблюдать певческую установку;</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b/>
          <w:bCs/>
          <w:i/>
          <w:iCs/>
          <w:color w:val="000000"/>
          <w:sz w:val="21"/>
        </w:rPr>
        <w:t>уметь:</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правильно дышать: делать небольшой спокойный вдох, не поднимая плеч;</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петь короткие фразы на одном дыхании;</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в подвижных песнях делать быстрый вдох;</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xml:space="preserve">- петь без сопровождения отдельные </w:t>
      </w:r>
      <w:proofErr w:type="spellStart"/>
      <w:r w:rsidRPr="00277933">
        <w:rPr>
          <w:rFonts w:ascii="Arial" w:eastAsia="Times New Roman" w:hAnsi="Arial" w:cs="Arial"/>
          <w:color w:val="000000"/>
          <w:sz w:val="21"/>
          <w:szCs w:val="21"/>
        </w:rPr>
        <w:t>попевки</w:t>
      </w:r>
      <w:proofErr w:type="spellEnd"/>
      <w:r w:rsidRPr="00277933">
        <w:rPr>
          <w:rFonts w:ascii="Arial" w:eastAsia="Times New Roman" w:hAnsi="Arial" w:cs="Arial"/>
          <w:color w:val="000000"/>
          <w:sz w:val="21"/>
          <w:szCs w:val="21"/>
        </w:rPr>
        <w:t xml:space="preserve"> и фразы из песен;</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петь легким звуком, без напряжения;</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на звуке «ля» первой октавы правильно показать самое красивое индивидуальное звучание своего голоса, ясно выговаривая слова песни;</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петь выразительно, осмысленно, в спокойном темпе хотя бы фразу с ярко выраженной конкретной тематикой игрового характера.</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b/>
          <w:bCs/>
          <w:color w:val="000000"/>
          <w:sz w:val="21"/>
        </w:rPr>
        <w:t>Личностные результат:</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Формирование способности к самооценке на основе критериев успешности творческой деятельности;</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формирование эмоциональное отношение к искусству;</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формирование духовно-нравственных оснований;</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xml:space="preserve">- реализация творческого потенциала в процессе коллективного (индивидуального) </w:t>
      </w:r>
      <w:proofErr w:type="spellStart"/>
      <w:r w:rsidRPr="00277933">
        <w:rPr>
          <w:rFonts w:ascii="Arial" w:eastAsia="Times New Roman" w:hAnsi="Arial" w:cs="Arial"/>
          <w:color w:val="000000"/>
          <w:sz w:val="21"/>
          <w:szCs w:val="21"/>
        </w:rPr>
        <w:t>музицирования</w:t>
      </w:r>
      <w:proofErr w:type="spellEnd"/>
      <w:r w:rsidRPr="00277933">
        <w:rPr>
          <w:rFonts w:ascii="Arial" w:eastAsia="Times New Roman" w:hAnsi="Arial" w:cs="Arial"/>
          <w:color w:val="000000"/>
          <w:sz w:val="21"/>
          <w:szCs w:val="21"/>
        </w:rPr>
        <w:t>.</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proofErr w:type="spellStart"/>
      <w:r w:rsidRPr="00277933">
        <w:rPr>
          <w:rFonts w:ascii="Arial" w:eastAsia="Times New Roman" w:hAnsi="Arial" w:cs="Arial"/>
          <w:b/>
          <w:bCs/>
          <w:color w:val="000000"/>
          <w:sz w:val="21"/>
        </w:rPr>
        <w:t>Метапредметные</w:t>
      </w:r>
      <w:proofErr w:type="spellEnd"/>
      <w:r w:rsidRPr="00277933">
        <w:rPr>
          <w:rFonts w:ascii="Arial" w:eastAsia="Times New Roman" w:hAnsi="Arial" w:cs="Arial"/>
          <w:b/>
          <w:bCs/>
          <w:color w:val="000000"/>
          <w:sz w:val="21"/>
        </w:rPr>
        <w:t xml:space="preserve"> результаты:</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b/>
          <w:bCs/>
          <w:i/>
          <w:iCs/>
          <w:color w:val="000000"/>
          <w:sz w:val="21"/>
        </w:rPr>
        <w:t>регулятивные УУД:</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lastRenderedPageBreak/>
        <w:t>- планировать свои действия с творческой задачей и условиями её реализации;</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самостоятельно выделять и формулировать познавательные цели урока;</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выстраивать самостоятельный творческий маршрут общения с искусством.</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b/>
          <w:bCs/>
          <w:i/>
          <w:iCs/>
          <w:color w:val="000000"/>
          <w:sz w:val="21"/>
        </w:rPr>
        <w:t>коммуникативные УУД:</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xml:space="preserve">- участвовать в жизни микро - и </w:t>
      </w:r>
      <w:proofErr w:type="spellStart"/>
      <w:r w:rsidRPr="00277933">
        <w:rPr>
          <w:rFonts w:ascii="Arial" w:eastAsia="Times New Roman" w:hAnsi="Arial" w:cs="Arial"/>
          <w:color w:val="000000"/>
          <w:sz w:val="21"/>
          <w:szCs w:val="21"/>
        </w:rPr>
        <w:t>макросоциума</w:t>
      </w:r>
      <w:proofErr w:type="spellEnd"/>
      <w:r w:rsidRPr="00277933">
        <w:rPr>
          <w:rFonts w:ascii="Arial" w:eastAsia="Times New Roman" w:hAnsi="Arial" w:cs="Arial"/>
          <w:color w:val="000000"/>
          <w:sz w:val="21"/>
          <w:szCs w:val="21"/>
        </w:rPr>
        <w:t xml:space="preserve"> (группы, класса, школы, города, региона и др.);</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уметь слушать и слышать мнение других людей, излагать свои мысли о музыке;</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применять знаково-символические и речевые средства для решения коммуникативных задач;</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b/>
          <w:bCs/>
          <w:i/>
          <w:iCs/>
          <w:color w:val="000000"/>
          <w:sz w:val="21"/>
        </w:rPr>
        <w:t>познавательные УУД:</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осуществлять поиск необходимой информации для выполнения заданий с использованием учебной литературы, энциклопедий, справочников, интернета.</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b/>
          <w:bCs/>
          <w:color w:val="000000"/>
          <w:sz w:val="21"/>
          <w:szCs w:val="21"/>
        </w:rPr>
        <w:t>Формы подведения итогов:</w:t>
      </w:r>
    </w:p>
    <w:p w:rsidR="00E64131" w:rsidRPr="00277933"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1.Отчетный концерт перед родителями в конце учебного года;</w:t>
      </w:r>
    </w:p>
    <w:p w:rsidR="00E64131" w:rsidRDefault="00E64131" w:rsidP="00E64131">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2.Участие детей в школьных, городских, районных мероприятиях, концертной деятельности</w:t>
      </w:r>
    </w:p>
    <w:p w:rsidR="004D1FEF" w:rsidRPr="00277933" w:rsidRDefault="004D1FEF" w:rsidP="00E64131">
      <w:pPr>
        <w:shd w:val="clear" w:color="auto" w:fill="FFFFFF"/>
        <w:spacing w:after="150" w:line="240" w:lineRule="auto"/>
        <w:rPr>
          <w:rFonts w:ascii="Arial" w:eastAsia="Times New Roman" w:hAnsi="Arial" w:cs="Arial"/>
          <w:color w:val="000000"/>
          <w:sz w:val="21"/>
          <w:szCs w:val="21"/>
        </w:rPr>
      </w:pPr>
    </w:p>
    <w:p w:rsidR="004D1FEF" w:rsidRDefault="004D1FEF" w:rsidP="004D1FEF">
      <w:pPr>
        <w:shd w:val="clear" w:color="auto" w:fill="FFFFFF"/>
        <w:spacing w:after="150" w:line="240" w:lineRule="auto"/>
        <w:rPr>
          <w:rFonts w:ascii="Arial" w:eastAsia="Times New Roman" w:hAnsi="Arial" w:cs="Arial"/>
          <w:b/>
          <w:bCs/>
          <w:color w:val="000000"/>
          <w:sz w:val="21"/>
          <w:szCs w:val="21"/>
        </w:rPr>
      </w:pP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b/>
          <w:bCs/>
          <w:color w:val="000000"/>
          <w:sz w:val="21"/>
          <w:szCs w:val="21"/>
        </w:rPr>
        <w:t>Методическое и материально-техническое обеспечение программы:</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Ноутбук, колонки, музыкальный центр, микрофоны, наушники.</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Демонстрационные пособия и стенды.</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p>
    <w:p w:rsidR="004D1FEF" w:rsidRPr="00277933" w:rsidRDefault="004D1FEF" w:rsidP="004D1FEF">
      <w:pPr>
        <w:shd w:val="clear" w:color="auto" w:fill="FFFFFF"/>
        <w:spacing w:after="150" w:line="240" w:lineRule="auto"/>
        <w:jc w:val="center"/>
        <w:rPr>
          <w:rFonts w:ascii="Arial" w:eastAsia="Times New Roman" w:hAnsi="Arial" w:cs="Arial"/>
          <w:color w:val="000000"/>
          <w:sz w:val="21"/>
          <w:szCs w:val="21"/>
        </w:rPr>
      </w:pPr>
      <w:r w:rsidRPr="00277933">
        <w:rPr>
          <w:rFonts w:ascii="Arial" w:eastAsia="Times New Roman" w:hAnsi="Arial" w:cs="Arial"/>
          <w:b/>
          <w:bCs/>
          <w:color w:val="000000"/>
          <w:sz w:val="21"/>
          <w:szCs w:val="21"/>
        </w:rPr>
        <w:t>Список литературы</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1. Андреева Л.В., Бондарь М.Д., Локтев В.К. Искусство хорового пения – М, 2003. – 249 с.</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xml:space="preserve">2. </w:t>
      </w:r>
      <w:proofErr w:type="spellStart"/>
      <w:r w:rsidRPr="00277933">
        <w:rPr>
          <w:rFonts w:ascii="Arial" w:eastAsia="Times New Roman" w:hAnsi="Arial" w:cs="Arial"/>
          <w:color w:val="000000"/>
          <w:sz w:val="21"/>
          <w:szCs w:val="21"/>
        </w:rPr>
        <w:t>Багадуров</w:t>
      </w:r>
      <w:proofErr w:type="spellEnd"/>
      <w:r w:rsidRPr="00277933">
        <w:rPr>
          <w:rFonts w:ascii="Arial" w:eastAsia="Times New Roman" w:hAnsi="Arial" w:cs="Arial"/>
          <w:color w:val="000000"/>
          <w:sz w:val="21"/>
          <w:szCs w:val="21"/>
        </w:rPr>
        <w:t xml:space="preserve"> В. Вокальное воспитание детей. - М.: Музыка, 2002. – 357 с.</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xml:space="preserve">3. </w:t>
      </w:r>
      <w:proofErr w:type="spellStart"/>
      <w:r w:rsidRPr="00277933">
        <w:rPr>
          <w:rFonts w:ascii="Arial" w:eastAsia="Times New Roman" w:hAnsi="Arial" w:cs="Arial"/>
          <w:color w:val="000000"/>
          <w:sz w:val="21"/>
          <w:szCs w:val="21"/>
        </w:rPr>
        <w:t>Бигдаш</w:t>
      </w:r>
      <w:proofErr w:type="spellEnd"/>
      <w:r w:rsidRPr="00277933">
        <w:rPr>
          <w:rFonts w:ascii="Arial" w:eastAsia="Times New Roman" w:hAnsi="Arial" w:cs="Arial"/>
          <w:color w:val="000000"/>
          <w:sz w:val="21"/>
          <w:szCs w:val="21"/>
        </w:rPr>
        <w:t xml:space="preserve"> И. Г. Повышение эффективности учебно-воспитательной деятельности учреждений дополнительного образования детей // Бюллетень. – 2006. - № 4. – с. 5-6.</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3. Голубев П.В. Советы молодым педагогам-вокалистам. - М.: Государственное музыкальное издательство, 1963.</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4. Емельянов Е.В. Развитие голоса. Координация и тренинг, 5- изд., стер. – СПб.: Издательство «Лань»; Издательство «Планета музыки», 2007.</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5. Андрианова Н.З. Особенности методики преподавания эстрадного пения. Научно-методическая разработка. – М.: 1999.</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6. Гонтаренко Н.Б. Сольное пение: секреты вокального мастерства /</w:t>
      </w:r>
      <w:proofErr w:type="spellStart"/>
      <w:r w:rsidRPr="00277933">
        <w:rPr>
          <w:rFonts w:ascii="Arial" w:eastAsia="Times New Roman" w:hAnsi="Arial" w:cs="Arial"/>
          <w:color w:val="000000"/>
          <w:sz w:val="21"/>
          <w:szCs w:val="21"/>
        </w:rPr>
        <w:t>Н.Б.Гонтаренко</w:t>
      </w:r>
      <w:proofErr w:type="spellEnd"/>
      <w:r w:rsidRPr="00277933">
        <w:rPr>
          <w:rFonts w:ascii="Arial" w:eastAsia="Times New Roman" w:hAnsi="Arial" w:cs="Arial"/>
          <w:color w:val="000000"/>
          <w:sz w:val="21"/>
          <w:szCs w:val="21"/>
        </w:rPr>
        <w:t>. – Изд. 2-е – Ростов н/Д: Феникс, 2007.</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7. Емельянов Е.В. Развитие голоса. Координация и тренинг, 5- изд., стер. – СПб.: Издательство «Лань»; Издательство «Планета музыки», 2007.</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xml:space="preserve">8. Исаева И.О. Эстрадное пение. Экспресс-курс развития вокальных способностей /И.О. Исаева – М.: АСТ; </w:t>
      </w:r>
      <w:proofErr w:type="spellStart"/>
      <w:r w:rsidRPr="00277933">
        <w:rPr>
          <w:rFonts w:ascii="Arial" w:eastAsia="Times New Roman" w:hAnsi="Arial" w:cs="Arial"/>
          <w:color w:val="000000"/>
          <w:sz w:val="21"/>
          <w:szCs w:val="21"/>
        </w:rPr>
        <w:t>Астрель</w:t>
      </w:r>
      <w:proofErr w:type="spellEnd"/>
      <w:r w:rsidRPr="00277933">
        <w:rPr>
          <w:rFonts w:ascii="Arial" w:eastAsia="Times New Roman" w:hAnsi="Arial" w:cs="Arial"/>
          <w:color w:val="000000"/>
          <w:sz w:val="21"/>
          <w:szCs w:val="21"/>
        </w:rPr>
        <w:t>, 2007.</w:t>
      </w:r>
    </w:p>
    <w:p w:rsidR="004D1FEF" w:rsidRPr="00277933" w:rsidRDefault="004D1FEF" w:rsidP="004D1FEF">
      <w:pPr>
        <w:shd w:val="clear" w:color="auto" w:fill="FFFFFF"/>
        <w:spacing w:after="150" w:line="240" w:lineRule="auto"/>
        <w:rPr>
          <w:rFonts w:ascii="Arial" w:eastAsia="Times New Roman" w:hAnsi="Arial" w:cs="Arial"/>
          <w:color w:val="000000"/>
          <w:sz w:val="21"/>
          <w:szCs w:val="21"/>
        </w:rPr>
      </w:pPr>
      <w:r w:rsidRPr="00277933">
        <w:rPr>
          <w:rFonts w:ascii="Arial" w:eastAsia="Times New Roman" w:hAnsi="Arial" w:cs="Arial"/>
          <w:color w:val="000000"/>
          <w:sz w:val="21"/>
          <w:szCs w:val="21"/>
        </w:rPr>
        <w:t xml:space="preserve">9. </w:t>
      </w:r>
      <w:proofErr w:type="spellStart"/>
      <w:r w:rsidRPr="00277933">
        <w:rPr>
          <w:rFonts w:ascii="Arial" w:eastAsia="Times New Roman" w:hAnsi="Arial" w:cs="Arial"/>
          <w:color w:val="000000"/>
          <w:sz w:val="21"/>
          <w:szCs w:val="21"/>
        </w:rPr>
        <w:t>Риггз</w:t>
      </w:r>
      <w:proofErr w:type="spellEnd"/>
      <w:r w:rsidRPr="00277933">
        <w:rPr>
          <w:rFonts w:ascii="Arial" w:eastAsia="Times New Roman" w:hAnsi="Arial" w:cs="Arial"/>
          <w:color w:val="000000"/>
          <w:sz w:val="21"/>
          <w:szCs w:val="21"/>
        </w:rPr>
        <w:t xml:space="preserve"> С. Пойте как звезды. / </w:t>
      </w:r>
      <w:proofErr w:type="spellStart"/>
      <w:r w:rsidRPr="00277933">
        <w:rPr>
          <w:rFonts w:ascii="Arial" w:eastAsia="Times New Roman" w:hAnsi="Arial" w:cs="Arial"/>
          <w:color w:val="000000"/>
          <w:sz w:val="21"/>
          <w:szCs w:val="21"/>
        </w:rPr>
        <w:t>Сост</w:t>
      </w:r>
      <w:proofErr w:type="spellEnd"/>
      <w:r w:rsidRPr="00277933">
        <w:rPr>
          <w:rFonts w:ascii="Arial" w:eastAsia="Times New Roman" w:hAnsi="Arial" w:cs="Arial"/>
          <w:color w:val="000000"/>
          <w:sz w:val="21"/>
          <w:szCs w:val="21"/>
        </w:rPr>
        <w:t xml:space="preserve"> и ред. Дж. </w:t>
      </w:r>
      <w:proofErr w:type="spellStart"/>
      <w:proofErr w:type="gramStart"/>
      <w:r w:rsidRPr="00277933">
        <w:rPr>
          <w:rFonts w:ascii="Arial" w:eastAsia="Times New Roman" w:hAnsi="Arial" w:cs="Arial"/>
          <w:color w:val="000000"/>
          <w:sz w:val="21"/>
          <w:szCs w:val="21"/>
        </w:rPr>
        <w:t>Д.Карателло</w:t>
      </w:r>
      <w:proofErr w:type="spellEnd"/>
      <w:r w:rsidRPr="00277933">
        <w:rPr>
          <w:rFonts w:ascii="Arial" w:eastAsia="Times New Roman" w:hAnsi="Arial" w:cs="Arial"/>
          <w:color w:val="000000"/>
          <w:sz w:val="21"/>
          <w:szCs w:val="21"/>
        </w:rPr>
        <w:t xml:space="preserve"> .</w:t>
      </w:r>
      <w:proofErr w:type="gramEnd"/>
      <w:r w:rsidRPr="00277933">
        <w:rPr>
          <w:rFonts w:ascii="Arial" w:eastAsia="Times New Roman" w:hAnsi="Arial" w:cs="Arial"/>
          <w:color w:val="000000"/>
          <w:sz w:val="21"/>
          <w:szCs w:val="21"/>
        </w:rPr>
        <w:t xml:space="preserve"> – СПб.: Питер , 2007.</w:t>
      </w:r>
    </w:p>
    <w:p w:rsidR="00051C0B" w:rsidRDefault="00051C0B" w:rsidP="00051C0B">
      <w:pPr>
        <w:shd w:val="clear" w:color="auto" w:fill="FFFFFF"/>
        <w:spacing w:after="150" w:line="240" w:lineRule="auto"/>
        <w:rPr>
          <w:rFonts w:ascii="Arial" w:eastAsia="Times New Roman" w:hAnsi="Arial" w:cs="Arial"/>
          <w:b/>
          <w:bCs/>
          <w:color w:val="000000"/>
          <w:sz w:val="21"/>
          <w:szCs w:val="21"/>
        </w:rPr>
      </w:pPr>
    </w:p>
    <w:p w:rsidR="004D1FEF" w:rsidRDefault="004D1FEF" w:rsidP="00E64131">
      <w:pPr>
        <w:pStyle w:val="a3"/>
        <w:spacing w:after="0" w:afterAutospacing="0"/>
        <w:jc w:val="center"/>
        <w:rPr>
          <w:b/>
        </w:rPr>
      </w:pPr>
    </w:p>
    <w:p w:rsidR="004D1FEF" w:rsidRDefault="004D1FEF" w:rsidP="00E64131">
      <w:pPr>
        <w:pStyle w:val="a3"/>
        <w:spacing w:after="0" w:afterAutospacing="0"/>
        <w:jc w:val="center"/>
        <w:rPr>
          <w:b/>
        </w:rPr>
      </w:pPr>
    </w:p>
    <w:p w:rsidR="00E64131" w:rsidRPr="00794D4C" w:rsidRDefault="00E64131" w:rsidP="00E64131">
      <w:pPr>
        <w:pStyle w:val="a3"/>
        <w:spacing w:after="0" w:afterAutospacing="0"/>
        <w:jc w:val="center"/>
        <w:rPr>
          <w:b/>
        </w:rPr>
      </w:pPr>
      <w:r w:rsidRPr="00794D4C">
        <w:rPr>
          <w:b/>
        </w:rPr>
        <w:t>Учебно-тематический план</w:t>
      </w:r>
    </w:p>
    <w:p w:rsidR="00E64131" w:rsidRPr="00794D4C" w:rsidRDefault="00E64131" w:rsidP="00E64131">
      <w:pPr>
        <w:jc w:val="center"/>
      </w:pPr>
      <w:r w:rsidRPr="00EA5186">
        <w:rPr>
          <w:b/>
        </w:rPr>
        <w:t>Цель:</w:t>
      </w:r>
      <w:r w:rsidRPr="00794D4C">
        <w:t xml:space="preserve">  </w:t>
      </w:r>
      <w:r>
        <w:t>р</w:t>
      </w:r>
      <w:r w:rsidRPr="00794D4C">
        <w:t xml:space="preserve">аскрыть певческий голос ребенка   через  </w:t>
      </w:r>
      <w:r>
        <w:t xml:space="preserve"> основы вокала, исполнение</w:t>
      </w:r>
      <w:r w:rsidRPr="00794D4C">
        <w:t xml:space="preserve"> детски</w:t>
      </w:r>
      <w:r>
        <w:t xml:space="preserve">х </w:t>
      </w:r>
      <w:r w:rsidRPr="00794D4C">
        <w:t>песен</w:t>
      </w:r>
      <w:r>
        <w:t>ок</w:t>
      </w:r>
      <w:r w:rsidRPr="00794D4C">
        <w:t>,</w:t>
      </w:r>
      <w:r>
        <w:t xml:space="preserve"> </w:t>
      </w:r>
      <w:r w:rsidRPr="00794D4C">
        <w:t xml:space="preserve"> пес</w:t>
      </w:r>
      <w:r>
        <w:t>е</w:t>
      </w:r>
      <w:r w:rsidRPr="00794D4C">
        <w:t>н из мультфильмов и сказок, русских народных песен и прибауток.</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48"/>
        <w:gridCol w:w="936"/>
        <w:gridCol w:w="56"/>
        <w:gridCol w:w="1843"/>
        <w:gridCol w:w="1701"/>
        <w:gridCol w:w="1260"/>
        <w:gridCol w:w="15"/>
      </w:tblGrid>
      <w:tr w:rsidR="00E64131" w:rsidRPr="00794D4C" w:rsidTr="00E64131">
        <w:tc>
          <w:tcPr>
            <w:tcW w:w="720" w:type="dxa"/>
            <w:vMerge w:val="restart"/>
          </w:tcPr>
          <w:p w:rsidR="00E64131" w:rsidRPr="00794D4C" w:rsidRDefault="00E64131" w:rsidP="00E70FE6">
            <w:pPr>
              <w:jc w:val="center"/>
            </w:pPr>
            <w:r w:rsidRPr="00794D4C">
              <w:t>№ п/п</w:t>
            </w:r>
          </w:p>
        </w:tc>
        <w:tc>
          <w:tcPr>
            <w:tcW w:w="3648" w:type="dxa"/>
            <w:vMerge w:val="restart"/>
          </w:tcPr>
          <w:p w:rsidR="00E64131" w:rsidRPr="00794D4C" w:rsidRDefault="00E64131" w:rsidP="00E70FE6">
            <w:pPr>
              <w:jc w:val="center"/>
            </w:pPr>
          </w:p>
          <w:p w:rsidR="00E64131" w:rsidRPr="00794D4C" w:rsidRDefault="00E64131" w:rsidP="00E70FE6">
            <w:pPr>
              <w:jc w:val="center"/>
            </w:pPr>
            <w:r w:rsidRPr="00794D4C">
              <w:t>Тема занятий</w:t>
            </w:r>
          </w:p>
        </w:tc>
        <w:tc>
          <w:tcPr>
            <w:tcW w:w="5811" w:type="dxa"/>
            <w:gridSpan w:val="6"/>
          </w:tcPr>
          <w:p w:rsidR="00E64131" w:rsidRPr="00794D4C" w:rsidRDefault="00E64131" w:rsidP="00E70FE6">
            <w:pPr>
              <w:jc w:val="center"/>
            </w:pPr>
            <w:r w:rsidRPr="00794D4C">
              <w:t>Часы</w:t>
            </w:r>
          </w:p>
        </w:tc>
      </w:tr>
      <w:tr w:rsidR="00E64131" w:rsidRPr="00794D4C" w:rsidTr="00E64131">
        <w:tc>
          <w:tcPr>
            <w:tcW w:w="720" w:type="dxa"/>
            <w:vMerge/>
          </w:tcPr>
          <w:p w:rsidR="00E64131" w:rsidRPr="00794D4C" w:rsidRDefault="00E64131" w:rsidP="00E70FE6"/>
        </w:tc>
        <w:tc>
          <w:tcPr>
            <w:tcW w:w="3648" w:type="dxa"/>
            <w:vMerge/>
          </w:tcPr>
          <w:p w:rsidR="00E64131" w:rsidRPr="00794D4C" w:rsidRDefault="00E64131" w:rsidP="00E70FE6">
            <w:pPr>
              <w:jc w:val="center"/>
            </w:pPr>
          </w:p>
        </w:tc>
        <w:tc>
          <w:tcPr>
            <w:tcW w:w="5811" w:type="dxa"/>
            <w:gridSpan w:val="6"/>
          </w:tcPr>
          <w:p w:rsidR="00E64131" w:rsidRPr="0006155A" w:rsidRDefault="00E64131" w:rsidP="00E70FE6">
            <w:r w:rsidRPr="0006155A">
              <w:t xml:space="preserve"> </w:t>
            </w:r>
          </w:p>
        </w:tc>
      </w:tr>
      <w:tr w:rsidR="00E64131" w:rsidRPr="00794D4C" w:rsidTr="00E64131">
        <w:tc>
          <w:tcPr>
            <w:tcW w:w="10179" w:type="dxa"/>
            <w:gridSpan w:val="8"/>
          </w:tcPr>
          <w:p w:rsidR="00E64131" w:rsidRPr="00794D4C" w:rsidRDefault="00E64131" w:rsidP="00E70FE6">
            <w:pPr>
              <w:jc w:val="center"/>
            </w:pPr>
            <w:r w:rsidRPr="00794D4C">
              <w:rPr>
                <w:b/>
              </w:rPr>
              <w:t>Вокально-хоровая работа</w:t>
            </w:r>
            <w:r>
              <w:rPr>
                <w:b/>
              </w:rPr>
              <w:t xml:space="preserve"> 17 часов</w:t>
            </w:r>
          </w:p>
        </w:tc>
      </w:tr>
      <w:tr w:rsidR="00E64131" w:rsidRPr="00794D4C" w:rsidTr="00A604FB">
        <w:tc>
          <w:tcPr>
            <w:tcW w:w="720" w:type="dxa"/>
          </w:tcPr>
          <w:p w:rsidR="00E64131" w:rsidRPr="00794D4C" w:rsidRDefault="00E64131" w:rsidP="00E70FE6">
            <w:pPr>
              <w:jc w:val="center"/>
            </w:pPr>
            <w:r w:rsidRPr="00794D4C">
              <w:t>1</w:t>
            </w:r>
            <w:r>
              <w:t>.</w:t>
            </w:r>
          </w:p>
        </w:tc>
        <w:tc>
          <w:tcPr>
            <w:tcW w:w="3648" w:type="dxa"/>
          </w:tcPr>
          <w:p w:rsidR="00E64131" w:rsidRPr="00794D4C" w:rsidRDefault="00E64131" w:rsidP="00E70FE6">
            <w:r w:rsidRPr="00794D4C">
              <w:t>Введение, знакомство с голосовым аппаратом.</w:t>
            </w:r>
          </w:p>
        </w:tc>
        <w:tc>
          <w:tcPr>
            <w:tcW w:w="992" w:type="dxa"/>
            <w:gridSpan w:val="2"/>
          </w:tcPr>
          <w:p w:rsidR="00E64131" w:rsidRPr="00794D4C" w:rsidRDefault="00A604FB" w:rsidP="00E70FE6">
            <w:pPr>
              <w:jc w:val="center"/>
            </w:pPr>
            <w:r>
              <w:t>1</w:t>
            </w:r>
          </w:p>
        </w:tc>
        <w:tc>
          <w:tcPr>
            <w:tcW w:w="4819" w:type="dxa"/>
            <w:gridSpan w:val="4"/>
            <w:vMerge w:val="restart"/>
          </w:tcPr>
          <w:p w:rsidR="00E64131" w:rsidRPr="00794D4C" w:rsidRDefault="00E64131" w:rsidP="00E70FE6"/>
        </w:tc>
      </w:tr>
      <w:tr w:rsidR="00E64131" w:rsidRPr="00794D4C" w:rsidTr="00A604FB">
        <w:tc>
          <w:tcPr>
            <w:tcW w:w="720" w:type="dxa"/>
          </w:tcPr>
          <w:p w:rsidR="00E64131" w:rsidRPr="00794D4C" w:rsidRDefault="00E64131" w:rsidP="00E70FE6">
            <w:pPr>
              <w:jc w:val="center"/>
            </w:pPr>
            <w:r w:rsidRPr="00794D4C">
              <w:t>2</w:t>
            </w:r>
            <w:r>
              <w:t>.</w:t>
            </w:r>
          </w:p>
        </w:tc>
        <w:tc>
          <w:tcPr>
            <w:tcW w:w="3648" w:type="dxa"/>
          </w:tcPr>
          <w:p w:rsidR="00E64131" w:rsidRPr="00794D4C" w:rsidRDefault="00E64131" w:rsidP="00E70FE6">
            <w:r w:rsidRPr="00794D4C">
              <w:t xml:space="preserve">Певческая установка. Дыхание.   </w:t>
            </w:r>
          </w:p>
        </w:tc>
        <w:tc>
          <w:tcPr>
            <w:tcW w:w="992" w:type="dxa"/>
            <w:gridSpan w:val="2"/>
          </w:tcPr>
          <w:p w:rsidR="00E64131" w:rsidRPr="00794D4C" w:rsidRDefault="00E64131" w:rsidP="00E70FE6">
            <w:pPr>
              <w:jc w:val="center"/>
            </w:pPr>
            <w:r>
              <w:t>2</w:t>
            </w:r>
          </w:p>
        </w:tc>
        <w:tc>
          <w:tcPr>
            <w:tcW w:w="4819" w:type="dxa"/>
            <w:gridSpan w:val="4"/>
            <w:vMerge/>
          </w:tcPr>
          <w:p w:rsidR="00E64131" w:rsidRPr="00794D4C" w:rsidRDefault="00E64131" w:rsidP="00E70FE6"/>
        </w:tc>
      </w:tr>
      <w:tr w:rsidR="00E64131" w:rsidRPr="00794D4C" w:rsidTr="00A604FB">
        <w:tc>
          <w:tcPr>
            <w:tcW w:w="720" w:type="dxa"/>
          </w:tcPr>
          <w:p w:rsidR="00E64131" w:rsidRPr="00794D4C" w:rsidRDefault="00A604FB" w:rsidP="00E70FE6">
            <w:pPr>
              <w:jc w:val="center"/>
            </w:pPr>
            <w:r>
              <w:t>3</w:t>
            </w:r>
          </w:p>
        </w:tc>
        <w:tc>
          <w:tcPr>
            <w:tcW w:w="3648" w:type="dxa"/>
          </w:tcPr>
          <w:p w:rsidR="00E64131" w:rsidRPr="00794D4C" w:rsidRDefault="00A604FB" w:rsidP="00E70FE6">
            <w:r w:rsidRPr="00794D4C">
              <w:t>Вокальная позиция.</w:t>
            </w:r>
          </w:p>
        </w:tc>
        <w:tc>
          <w:tcPr>
            <w:tcW w:w="992" w:type="dxa"/>
            <w:gridSpan w:val="2"/>
          </w:tcPr>
          <w:p w:rsidR="00E64131" w:rsidRPr="00794D4C" w:rsidRDefault="00A604FB" w:rsidP="00E70FE6">
            <w:pPr>
              <w:jc w:val="center"/>
            </w:pPr>
            <w:r>
              <w:t>4</w:t>
            </w:r>
          </w:p>
        </w:tc>
        <w:tc>
          <w:tcPr>
            <w:tcW w:w="4819" w:type="dxa"/>
            <w:gridSpan w:val="4"/>
            <w:vMerge/>
          </w:tcPr>
          <w:p w:rsidR="00E64131" w:rsidRPr="00794D4C" w:rsidRDefault="00E64131" w:rsidP="00E70FE6"/>
        </w:tc>
      </w:tr>
      <w:tr w:rsidR="00E64131" w:rsidRPr="00794D4C" w:rsidTr="00A604FB">
        <w:tc>
          <w:tcPr>
            <w:tcW w:w="720" w:type="dxa"/>
          </w:tcPr>
          <w:p w:rsidR="00E64131" w:rsidRPr="00794D4C" w:rsidRDefault="00E64131" w:rsidP="00E70FE6">
            <w:pPr>
              <w:jc w:val="center"/>
            </w:pPr>
            <w:r w:rsidRPr="00794D4C">
              <w:t>4</w:t>
            </w:r>
            <w:r>
              <w:t>.</w:t>
            </w:r>
          </w:p>
        </w:tc>
        <w:tc>
          <w:tcPr>
            <w:tcW w:w="3648" w:type="dxa"/>
          </w:tcPr>
          <w:p w:rsidR="00E64131" w:rsidRPr="00794D4C" w:rsidRDefault="00A604FB" w:rsidP="00E70FE6">
            <w:proofErr w:type="spellStart"/>
            <w:r w:rsidRPr="00794D4C">
              <w:t>Звуковедение</w:t>
            </w:r>
            <w:proofErr w:type="spellEnd"/>
            <w:r w:rsidRPr="00794D4C">
              <w:t>. Использование певческих навыков.</w:t>
            </w:r>
          </w:p>
        </w:tc>
        <w:tc>
          <w:tcPr>
            <w:tcW w:w="992" w:type="dxa"/>
            <w:gridSpan w:val="2"/>
          </w:tcPr>
          <w:p w:rsidR="00E64131" w:rsidRPr="00794D4C" w:rsidRDefault="00A604FB" w:rsidP="00E70FE6">
            <w:pPr>
              <w:jc w:val="center"/>
            </w:pPr>
            <w:r>
              <w:t>3</w:t>
            </w:r>
          </w:p>
        </w:tc>
        <w:tc>
          <w:tcPr>
            <w:tcW w:w="4819" w:type="dxa"/>
            <w:gridSpan w:val="4"/>
            <w:vMerge/>
          </w:tcPr>
          <w:p w:rsidR="00E64131" w:rsidRPr="00794D4C" w:rsidRDefault="00E64131" w:rsidP="00E70FE6"/>
        </w:tc>
      </w:tr>
      <w:tr w:rsidR="00E64131" w:rsidRPr="00794D4C" w:rsidTr="00A604FB">
        <w:tc>
          <w:tcPr>
            <w:tcW w:w="720" w:type="dxa"/>
          </w:tcPr>
          <w:p w:rsidR="00E64131" w:rsidRPr="00794D4C" w:rsidRDefault="00E64131" w:rsidP="00E70FE6">
            <w:pPr>
              <w:jc w:val="center"/>
            </w:pPr>
            <w:r w:rsidRPr="00794D4C">
              <w:t>5</w:t>
            </w:r>
            <w:r>
              <w:t>.</w:t>
            </w:r>
          </w:p>
        </w:tc>
        <w:tc>
          <w:tcPr>
            <w:tcW w:w="3648" w:type="dxa"/>
          </w:tcPr>
          <w:p w:rsidR="00E64131" w:rsidRPr="00794D4C" w:rsidRDefault="00A604FB" w:rsidP="00E70FE6">
            <w:r w:rsidRPr="00794D4C">
              <w:t>Знакомство с различной манерой пения.  Дикция. Артикуляция.</w:t>
            </w:r>
          </w:p>
        </w:tc>
        <w:tc>
          <w:tcPr>
            <w:tcW w:w="992" w:type="dxa"/>
            <w:gridSpan w:val="2"/>
          </w:tcPr>
          <w:p w:rsidR="00E64131" w:rsidRPr="00794D4C" w:rsidRDefault="00A604FB" w:rsidP="00E70FE6">
            <w:pPr>
              <w:jc w:val="center"/>
            </w:pPr>
            <w:r>
              <w:t>3</w:t>
            </w:r>
          </w:p>
        </w:tc>
        <w:tc>
          <w:tcPr>
            <w:tcW w:w="4819" w:type="dxa"/>
            <w:gridSpan w:val="4"/>
            <w:vMerge/>
          </w:tcPr>
          <w:p w:rsidR="00E64131" w:rsidRPr="00794D4C" w:rsidRDefault="00E64131" w:rsidP="00E70FE6"/>
        </w:tc>
      </w:tr>
      <w:tr w:rsidR="00E64131" w:rsidRPr="00794D4C" w:rsidTr="00A604FB">
        <w:tc>
          <w:tcPr>
            <w:tcW w:w="720" w:type="dxa"/>
          </w:tcPr>
          <w:p w:rsidR="00E64131" w:rsidRPr="00794D4C" w:rsidRDefault="00E64131" w:rsidP="00E70FE6">
            <w:pPr>
              <w:jc w:val="center"/>
            </w:pPr>
            <w:r w:rsidRPr="00794D4C">
              <w:t>6</w:t>
            </w:r>
            <w:r>
              <w:t>.</w:t>
            </w:r>
          </w:p>
        </w:tc>
        <w:tc>
          <w:tcPr>
            <w:tcW w:w="3648" w:type="dxa"/>
          </w:tcPr>
          <w:p w:rsidR="00E64131" w:rsidRPr="00794D4C" w:rsidRDefault="00A604FB" w:rsidP="00E70FE6">
            <w:r w:rsidRPr="00794D4C">
              <w:t>Беседа о гигиене певческого голоса.</w:t>
            </w:r>
          </w:p>
        </w:tc>
        <w:tc>
          <w:tcPr>
            <w:tcW w:w="992" w:type="dxa"/>
            <w:gridSpan w:val="2"/>
          </w:tcPr>
          <w:p w:rsidR="00E64131" w:rsidRPr="00794D4C" w:rsidRDefault="00A604FB" w:rsidP="00E70FE6">
            <w:pPr>
              <w:jc w:val="center"/>
            </w:pPr>
            <w:r>
              <w:t>1</w:t>
            </w:r>
          </w:p>
        </w:tc>
        <w:tc>
          <w:tcPr>
            <w:tcW w:w="4819" w:type="dxa"/>
            <w:gridSpan w:val="4"/>
            <w:vMerge/>
          </w:tcPr>
          <w:p w:rsidR="00E64131" w:rsidRPr="00794D4C" w:rsidRDefault="00E64131" w:rsidP="00E70FE6"/>
        </w:tc>
      </w:tr>
      <w:tr w:rsidR="00E64131" w:rsidRPr="00794D4C" w:rsidTr="00A604FB">
        <w:tc>
          <w:tcPr>
            <w:tcW w:w="720" w:type="dxa"/>
          </w:tcPr>
          <w:p w:rsidR="00E64131" w:rsidRPr="00794D4C" w:rsidRDefault="00E64131" w:rsidP="00E70FE6">
            <w:pPr>
              <w:jc w:val="center"/>
            </w:pPr>
            <w:r w:rsidRPr="00794D4C">
              <w:t>7</w:t>
            </w:r>
            <w:r>
              <w:t>.</w:t>
            </w:r>
          </w:p>
        </w:tc>
        <w:tc>
          <w:tcPr>
            <w:tcW w:w="3648" w:type="dxa"/>
          </w:tcPr>
          <w:p w:rsidR="00E64131" w:rsidRPr="00794D4C" w:rsidRDefault="00A604FB" w:rsidP="00E70FE6">
            <w:r w:rsidRPr="00794D4C">
              <w:t>Работа над сценическим образом.</w:t>
            </w:r>
          </w:p>
        </w:tc>
        <w:tc>
          <w:tcPr>
            <w:tcW w:w="992" w:type="dxa"/>
            <w:gridSpan w:val="2"/>
          </w:tcPr>
          <w:p w:rsidR="00E64131" w:rsidRPr="00794D4C" w:rsidRDefault="00A604FB" w:rsidP="00E70FE6">
            <w:pPr>
              <w:jc w:val="center"/>
            </w:pPr>
            <w:r>
              <w:t>3</w:t>
            </w:r>
          </w:p>
        </w:tc>
        <w:tc>
          <w:tcPr>
            <w:tcW w:w="4819" w:type="dxa"/>
            <w:gridSpan w:val="4"/>
            <w:vMerge/>
          </w:tcPr>
          <w:p w:rsidR="00E64131" w:rsidRPr="00794D4C" w:rsidRDefault="00E64131" w:rsidP="00E70FE6"/>
        </w:tc>
      </w:tr>
      <w:tr w:rsidR="00A604FB" w:rsidRPr="00794D4C" w:rsidTr="00A604FB">
        <w:trPr>
          <w:gridAfter w:val="4"/>
          <w:wAfter w:w="4819" w:type="dxa"/>
        </w:trPr>
        <w:tc>
          <w:tcPr>
            <w:tcW w:w="5360" w:type="dxa"/>
            <w:gridSpan w:val="4"/>
          </w:tcPr>
          <w:p w:rsidR="00A604FB" w:rsidRPr="00794D4C" w:rsidRDefault="00A604FB" w:rsidP="00E70FE6"/>
        </w:tc>
      </w:tr>
      <w:tr w:rsidR="00E64131" w:rsidRPr="00794D4C" w:rsidTr="00E64131">
        <w:trPr>
          <w:gridAfter w:val="1"/>
          <w:wAfter w:w="15" w:type="dxa"/>
        </w:trPr>
        <w:tc>
          <w:tcPr>
            <w:tcW w:w="10164" w:type="dxa"/>
            <w:gridSpan w:val="7"/>
          </w:tcPr>
          <w:p w:rsidR="00E64131" w:rsidRPr="00794D4C" w:rsidRDefault="00E64131" w:rsidP="00E70FE6">
            <w:pPr>
              <w:jc w:val="center"/>
            </w:pPr>
            <w:r w:rsidRPr="00794D4C">
              <w:rPr>
                <w:b/>
              </w:rPr>
              <w:t>Концертно-исполнительская деятельность</w:t>
            </w:r>
          </w:p>
        </w:tc>
      </w:tr>
      <w:tr w:rsidR="00A604FB" w:rsidRPr="00794D4C" w:rsidTr="00142D3A">
        <w:trPr>
          <w:gridAfter w:val="1"/>
          <w:wAfter w:w="15" w:type="dxa"/>
        </w:trPr>
        <w:tc>
          <w:tcPr>
            <w:tcW w:w="720" w:type="dxa"/>
          </w:tcPr>
          <w:p w:rsidR="00A604FB" w:rsidRPr="00794D4C" w:rsidRDefault="00A604FB" w:rsidP="00E70FE6">
            <w:pPr>
              <w:jc w:val="center"/>
            </w:pPr>
            <w:r w:rsidRPr="00794D4C">
              <w:t>9</w:t>
            </w:r>
            <w:r>
              <w:t>.</w:t>
            </w:r>
          </w:p>
        </w:tc>
        <w:tc>
          <w:tcPr>
            <w:tcW w:w="3648" w:type="dxa"/>
          </w:tcPr>
          <w:p w:rsidR="00A604FB" w:rsidRPr="00794D4C" w:rsidRDefault="00A604FB" w:rsidP="00E70FE6">
            <w:r w:rsidRPr="00794D4C">
              <w:t>Праздники, выступления.</w:t>
            </w:r>
          </w:p>
        </w:tc>
        <w:tc>
          <w:tcPr>
            <w:tcW w:w="936" w:type="dxa"/>
          </w:tcPr>
          <w:p w:rsidR="00A604FB" w:rsidRPr="00794D4C" w:rsidRDefault="00A604FB" w:rsidP="00E70FE6">
            <w:pPr>
              <w:jc w:val="center"/>
            </w:pPr>
            <w:r>
              <w:t>18</w:t>
            </w:r>
          </w:p>
        </w:tc>
        <w:tc>
          <w:tcPr>
            <w:tcW w:w="1899" w:type="dxa"/>
            <w:gridSpan w:val="2"/>
            <w:vMerge w:val="restart"/>
          </w:tcPr>
          <w:p w:rsidR="00A604FB" w:rsidRPr="00794D4C" w:rsidRDefault="00A604FB" w:rsidP="00E70FE6">
            <w:pPr>
              <w:jc w:val="center"/>
            </w:pPr>
          </w:p>
        </w:tc>
        <w:tc>
          <w:tcPr>
            <w:tcW w:w="1701" w:type="dxa"/>
          </w:tcPr>
          <w:p w:rsidR="00A604FB" w:rsidRPr="00794D4C" w:rsidRDefault="00A604FB" w:rsidP="00E70FE6">
            <w:r w:rsidRPr="00794D4C">
              <w:t>Конкурсы, праздники</w:t>
            </w:r>
          </w:p>
        </w:tc>
        <w:tc>
          <w:tcPr>
            <w:tcW w:w="1260" w:type="dxa"/>
          </w:tcPr>
          <w:p w:rsidR="00A604FB" w:rsidRPr="00794D4C" w:rsidRDefault="00A604FB" w:rsidP="00E70FE6">
            <w:pPr>
              <w:jc w:val="both"/>
            </w:pPr>
          </w:p>
        </w:tc>
      </w:tr>
      <w:tr w:rsidR="00A604FB" w:rsidRPr="00794D4C" w:rsidTr="00142D3A">
        <w:trPr>
          <w:gridAfter w:val="1"/>
          <w:wAfter w:w="15" w:type="dxa"/>
        </w:trPr>
        <w:tc>
          <w:tcPr>
            <w:tcW w:w="720" w:type="dxa"/>
          </w:tcPr>
          <w:p w:rsidR="00A604FB" w:rsidRPr="00794D4C" w:rsidRDefault="00A604FB" w:rsidP="00E70FE6">
            <w:pPr>
              <w:jc w:val="center"/>
            </w:pPr>
          </w:p>
        </w:tc>
        <w:tc>
          <w:tcPr>
            <w:tcW w:w="3648" w:type="dxa"/>
          </w:tcPr>
          <w:p w:rsidR="00A604FB" w:rsidRPr="00794D4C" w:rsidRDefault="00A604FB" w:rsidP="00E70FE6">
            <w:pPr>
              <w:rPr>
                <w:b/>
              </w:rPr>
            </w:pPr>
            <w:r w:rsidRPr="00794D4C">
              <w:rPr>
                <w:b/>
              </w:rPr>
              <w:t>Итого</w:t>
            </w:r>
          </w:p>
        </w:tc>
        <w:tc>
          <w:tcPr>
            <w:tcW w:w="936" w:type="dxa"/>
          </w:tcPr>
          <w:p w:rsidR="00A604FB" w:rsidRPr="00EA5186" w:rsidRDefault="00A604FB" w:rsidP="00E70FE6">
            <w:pPr>
              <w:jc w:val="center"/>
              <w:rPr>
                <w:b/>
              </w:rPr>
            </w:pPr>
            <w:r>
              <w:rPr>
                <w:b/>
              </w:rPr>
              <w:t>35</w:t>
            </w:r>
          </w:p>
        </w:tc>
        <w:tc>
          <w:tcPr>
            <w:tcW w:w="1899" w:type="dxa"/>
            <w:gridSpan w:val="2"/>
            <w:vMerge/>
          </w:tcPr>
          <w:p w:rsidR="00A604FB" w:rsidRPr="00EA5186" w:rsidRDefault="00A604FB" w:rsidP="00E70FE6">
            <w:pPr>
              <w:jc w:val="center"/>
              <w:rPr>
                <w:b/>
              </w:rPr>
            </w:pPr>
          </w:p>
        </w:tc>
        <w:tc>
          <w:tcPr>
            <w:tcW w:w="1701" w:type="dxa"/>
          </w:tcPr>
          <w:p w:rsidR="00A604FB" w:rsidRPr="00794D4C" w:rsidRDefault="00A604FB" w:rsidP="00E70FE6">
            <w:pPr>
              <w:jc w:val="center"/>
            </w:pPr>
          </w:p>
        </w:tc>
        <w:tc>
          <w:tcPr>
            <w:tcW w:w="1260" w:type="dxa"/>
          </w:tcPr>
          <w:p w:rsidR="00A604FB" w:rsidRPr="00794D4C" w:rsidRDefault="00A604FB" w:rsidP="00E70FE6">
            <w:pPr>
              <w:jc w:val="center"/>
            </w:pPr>
          </w:p>
        </w:tc>
      </w:tr>
    </w:tbl>
    <w:p w:rsidR="00E64131" w:rsidRPr="00794D4C" w:rsidRDefault="00E64131" w:rsidP="00E64131"/>
    <w:p w:rsidR="00E64131" w:rsidRDefault="00E64131" w:rsidP="00E64131">
      <w:pPr>
        <w:jc w:val="center"/>
        <w:outlineLvl w:val="0"/>
        <w:rPr>
          <w:b/>
        </w:rPr>
      </w:pPr>
    </w:p>
    <w:p w:rsidR="00051C0B" w:rsidRDefault="00051C0B" w:rsidP="00051C0B">
      <w:pPr>
        <w:shd w:val="clear" w:color="auto" w:fill="FFFFFF"/>
        <w:spacing w:after="150" w:line="240" w:lineRule="auto"/>
        <w:rPr>
          <w:rFonts w:ascii="Arial" w:eastAsia="Times New Roman" w:hAnsi="Arial" w:cs="Arial"/>
          <w:b/>
          <w:bCs/>
          <w:color w:val="000000"/>
          <w:sz w:val="21"/>
          <w:szCs w:val="21"/>
        </w:rPr>
      </w:pPr>
    </w:p>
    <w:p w:rsidR="00051C0B" w:rsidRDefault="00051C0B" w:rsidP="00051C0B">
      <w:pPr>
        <w:shd w:val="clear" w:color="auto" w:fill="FFFFFF"/>
        <w:spacing w:after="150" w:line="240" w:lineRule="auto"/>
        <w:rPr>
          <w:rFonts w:ascii="Arial" w:eastAsia="Times New Roman" w:hAnsi="Arial" w:cs="Arial"/>
          <w:b/>
          <w:bCs/>
          <w:color w:val="000000"/>
          <w:sz w:val="21"/>
          <w:szCs w:val="21"/>
        </w:rPr>
      </w:pPr>
    </w:p>
    <w:p w:rsidR="00051C0B" w:rsidRDefault="00051C0B" w:rsidP="00051C0B">
      <w:pPr>
        <w:shd w:val="clear" w:color="auto" w:fill="FFFFFF"/>
        <w:spacing w:after="150" w:line="240" w:lineRule="auto"/>
        <w:rPr>
          <w:rFonts w:ascii="Arial" w:eastAsia="Times New Roman" w:hAnsi="Arial" w:cs="Arial"/>
          <w:b/>
          <w:bCs/>
          <w:color w:val="000000"/>
          <w:sz w:val="21"/>
          <w:szCs w:val="21"/>
        </w:rPr>
      </w:pPr>
    </w:p>
    <w:p w:rsidR="00051C0B" w:rsidRDefault="00051C0B" w:rsidP="00051C0B">
      <w:pPr>
        <w:shd w:val="clear" w:color="auto" w:fill="FFFFFF"/>
        <w:spacing w:after="150" w:line="240" w:lineRule="auto"/>
        <w:rPr>
          <w:rFonts w:ascii="Arial" w:eastAsia="Times New Roman" w:hAnsi="Arial" w:cs="Arial"/>
          <w:b/>
          <w:bCs/>
          <w:color w:val="000000"/>
          <w:sz w:val="21"/>
          <w:szCs w:val="21"/>
        </w:rPr>
      </w:pPr>
    </w:p>
    <w:p w:rsidR="00A27B45" w:rsidRPr="003511A6" w:rsidRDefault="00A27B45">
      <w:pPr>
        <w:rPr>
          <w:rFonts w:ascii="Times New Roman" w:hAnsi="Times New Roman" w:cs="Times New Roman"/>
          <w:sz w:val="28"/>
          <w:szCs w:val="28"/>
        </w:rPr>
      </w:pPr>
    </w:p>
    <w:sectPr w:rsidR="00A27B45" w:rsidRPr="003511A6" w:rsidSect="00B21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30A01"/>
    <w:multiLevelType w:val="hybridMultilevel"/>
    <w:tmpl w:val="8C7E63D8"/>
    <w:lvl w:ilvl="0" w:tplc="BDCA5F6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54629"/>
    <w:rsid w:val="00051C0B"/>
    <w:rsid w:val="000E1054"/>
    <w:rsid w:val="003511A6"/>
    <w:rsid w:val="00371351"/>
    <w:rsid w:val="004D1FEF"/>
    <w:rsid w:val="005856CB"/>
    <w:rsid w:val="00795F76"/>
    <w:rsid w:val="008E24BE"/>
    <w:rsid w:val="00A27B45"/>
    <w:rsid w:val="00A604FB"/>
    <w:rsid w:val="00B212C9"/>
    <w:rsid w:val="00E54629"/>
    <w:rsid w:val="00E64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36C4"/>
  <w15:docId w15:val="{A3399F5D-AAF4-4598-AAB4-E97521F5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1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7537">
      <w:bodyDiv w:val="1"/>
      <w:marLeft w:val="0"/>
      <w:marRight w:val="0"/>
      <w:marTop w:val="0"/>
      <w:marBottom w:val="0"/>
      <w:divBdr>
        <w:top w:val="none" w:sz="0" w:space="0" w:color="auto"/>
        <w:left w:val="none" w:sz="0" w:space="0" w:color="auto"/>
        <w:bottom w:val="none" w:sz="0" w:space="0" w:color="auto"/>
        <w:right w:val="none" w:sz="0" w:space="0" w:color="auto"/>
      </w:divBdr>
    </w:div>
    <w:div w:id="428889864">
      <w:bodyDiv w:val="1"/>
      <w:marLeft w:val="0"/>
      <w:marRight w:val="0"/>
      <w:marTop w:val="0"/>
      <w:marBottom w:val="0"/>
      <w:divBdr>
        <w:top w:val="none" w:sz="0" w:space="0" w:color="auto"/>
        <w:left w:val="none" w:sz="0" w:space="0" w:color="auto"/>
        <w:bottom w:val="none" w:sz="0" w:space="0" w:color="auto"/>
        <w:right w:val="none" w:sz="0" w:space="0" w:color="auto"/>
      </w:divBdr>
    </w:div>
    <w:div w:id="8896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Admin</cp:lastModifiedBy>
  <cp:revision>8</cp:revision>
  <dcterms:created xsi:type="dcterms:W3CDTF">2018-10-08T11:43:00Z</dcterms:created>
  <dcterms:modified xsi:type="dcterms:W3CDTF">2018-12-07T11:28:00Z</dcterms:modified>
</cp:coreProperties>
</file>